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ind w:left="0" w:hanging="2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63575" cy="663575"/>
                <wp:effectExtent b="0" l="0" r="0" t="0"/>
                <wp:wrapNone/>
                <wp:docPr id="1209620808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028500" y="346250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-2.0000000298023224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63575" cy="663575"/>
                <wp:effectExtent b="0" l="0" r="0" t="0"/>
                <wp:wrapNone/>
                <wp:docPr id="1209620808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3575" cy="663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2d6336" w:val="clear"/>
        <w:spacing w:after="240" w:before="240" w:line="276" w:lineRule="auto"/>
        <w:ind w:left="0" w:hanging="2"/>
        <w:jc w:val="center"/>
        <w:rPr>
          <w:rFonts w:ascii="Arial Narrow" w:cs="Arial Narrow" w:eastAsia="Arial Narrow" w:hAnsi="Arial Narrow"/>
          <w:b w:val="1"/>
          <w:color w:val="ffffff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ffffff"/>
          <w:sz w:val="22"/>
          <w:szCs w:val="22"/>
          <w:rtl w:val="0"/>
        </w:rPr>
        <w:t xml:space="preserve">CONVOCATORIA PARA EL APOYO A PROYECTOS DE I+D+i QUE CONTRIBUYAN A RESOLVER RETOS TECNOLÓGICOS  PROPUESTOS POR LOS CENTROS DE INNOVACIÓN DE LA RED ECONOVA DE ECOPETROL BAJO EL MODELO DE INNOVACIÓN ABIERTA</w:t>
      </w:r>
    </w:p>
    <w:p w:rsidR="00000000" w:rsidDel="00000000" w:rsidP="00000000" w:rsidRDefault="00000000" w:rsidRPr="00000000" w14:paraId="00000003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center"/>
        <w:rPr>
          <w:rFonts w:ascii="Arial Narrow" w:cs="Arial Narrow" w:eastAsia="Arial Narrow" w:hAnsi="Arial Narrow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76" w:lineRule="auto"/>
        <w:ind w:left="2" w:hanging="2"/>
        <w:jc w:val="center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2"/>
          <w:szCs w:val="22"/>
          <w:rtl w:val="0"/>
        </w:rPr>
        <w:t xml:space="preserve">ANEXO 5. EXPERIENCIA EN PROYECTOS DE I+D+i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spacing w:line="240" w:lineRule="auto"/>
        <w:ind w:left="2" w:hanging="2"/>
        <w:jc w:val="center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numPr>
          <w:ilvl w:val="0"/>
          <w:numId w:val="3"/>
        </w:numPr>
        <w:spacing w:line="240" w:lineRule="auto"/>
        <w:ind w:left="720" w:hanging="360"/>
        <w:jc w:val="both"/>
        <w:rPr>
          <w:rFonts w:ascii="Arial Narrow" w:cs="Arial Narrow" w:eastAsia="Arial Narrow" w:hAnsi="Arial Narrow"/>
          <w:sz w:val="22"/>
          <w:szCs w:val="22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INDICAR EL RETO AL QUE SE POSTULA: </w:t>
      </w:r>
      <w:r w:rsidDel="00000000" w:rsidR="00000000" w:rsidRPr="00000000">
        <w:rPr>
          <w:rFonts w:ascii="Arial Narrow" w:cs="Arial Narrow" w:eastAsia="Arial Narrow" w:hAnsi="Arial Narrow"/>
          <w:i w:val="1"/>
          <w:color w:val="ff0000"/>
          <w:sz w:val="22"/>
          <w:szCs w:val="22"/>
          <w:rtl w:val="0"/>
        </w:rPr>
        <w:t xml:space="preserve">Se debe indicar el mismo reto al que se postula la propuesta en el formulario de SIGP</w:t>
      </w:r>
    </w:p>
    <w:p w:rsidR="00000000" w:rsidDel="00000000" w:rsidP="00000000" w:rsidRDefault="00000000" w:rsidRPr="00000000" w14:paraId="00000007">
      <w:pPr>
        <w:keepNext w:val="1"/>
        <w:spacing w:line="240" w:lineRule="auto"/>
        <w:ind w:left="2" w:hanging="2"/>
        <w:jc w:val="both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numPr>
          <w:ilvl w:val="0"/>
          <w:numId w:val="1"/>
        </w:numPr>
        <w:spacing w:line="240" w:lineRule="auto"/>
        <w:ind w:left="720" w:hanging="360"/>
        <w:jc w:val="both"/>
        <w:rPr>
          <w:rFonts w:ascii="Arial Narrow" w:cs="Arial Narrow" w:eastAsia="Arial Narrow" w:hAnsi="Arial Narrow"/>
          <w:b w:val="1"/>
          <w:color w:val="000000"/>
          <w:sz w:val="22"/>
          <w:szCs w:val="22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2"/>
          <w:szCs w:val="22"/>
          <w:rtl w:val="0"/>
        </w:rPr>
        <w:t xml:space="preserve">De las entidades:</w:t>
      </w:r>
    </w:p>
    <w:p w:rsidR="00000000" w:rsidDel="00000000" w:rsidP="00000000" w:rsidRDefault="00000000" w:rsidRPr="00000000" w14:paraId="00000009">
      <w:pPr>
        <w:keepNext w:val="1"/>
        <w:spacing w:line="240" w:lineRule="auto"/>
        <w:ind w:left="2" w:hanging="2"/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spacing w:line="240" w:lineRule="auto"/>
        <w:ind w:left="2" w:hanging="2"/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Por cada entidad que conforme la alianza que haya realizado proyectos o actividades de I+D+i y/o con experiencia en transferencia de resultados de investigación, relacionar los proyectos o actividades realizados en los últimos 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cinco</w:t>
      </w: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 (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5</w:t>
      </w: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) años, en la temática del reto estratégico en el cual se presenta la propuesta.</w:t>
      </w:r>
    </w:p>
    <w:p w:rsidR="00000000" w:rsidDel="00000000" w:rsidP="00000000" w:rsidRDefault="00000000" w:rsidRPr="00000000" w14:paraId="0000000B">
      <w:pPr>
        <w:keepNext w:val="1"/>
        <w:spacing w:line="240" w:lineRule="auto"/>
        <w:ind w:left="2" w:hanging="2"/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1"/>
        <w:spacing w:line="240" w:lineRule="auto"/>
        <w:ind w:left="2" w:hanging="2"/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Priorizar los proyectos o actividades según el valor total de sus montos (incluye tanto recursos propios invertidos en dinero o especie, así como de financiación externa). Incluir todas las entidades nacionales e internacionales que se consideren.</w:t>
      </w:r>
    </w:p>
    <w:p w:rsidR="00000000" w:rsidDel="00000000" w:rsidP="00000000" w:rsidRDefault="00000000" w:rsidRPr="00000000" w14:paraId="0000000D">
      <w:pPr>
        <w:keepNext w:val="1"/>
        <w:spacing w:line="240" w:lineRule="auto"/>
        <w:ind w:left="2" w:hanging="2"/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1"/>
        <w:spacing w:line="240" w:lineRule="auto"/>
        <w:ind w:left="2" w:hanging="2"/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Se deberán anexar en el campo específico del formulario de SIGP las respectivas evidencias que permitan verificar la información reportada en el presente anexo. </w:t>
      </w:r>
    </w:p>
    <w:p w:rsidR="00000000" w:rsidDel="00000000" w:rsidP="00000000" w:rsidRDefault="00000000" w:rsidRPr="00000000" w14:paraId="0000000F">
      <w:pPr>
        <w:keepNext w:val="1"/>
        <w:spacing w:line="240" w:lineRule="auto"/>
        <w:ind w:left="2" w:hanging="2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1"/>
        <w:numPr>
          <w:ilvl w:val="0"/>
          <w:numId w:val="2"/>
        </w:numPr>
        <w:spacing w:line="240" w:lineRule="auto"/>
        <w:ind w:left="2" w:hanging="2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Proyectos de I+D+i relacionados con el reto tecnológico seleccionado:</w:t>
      </w:r>
    </w:p>
    <w:p w:rsidR="00000000" w:rsidDel="00000000" w:rsidP="00000000" w:rsidRDefault="00000000" w:rsidRPr="00000000" w14:paraId="00000011">
      <w:pPr>
        <w:keepNext w:val="1"/>
        <w:spacing w:line="240" w:lineRule="auto"/>
        <w:ind w:left="2" w:hanging="2"/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0.0" w:type="dxa"/>
        <w:jc w:val="left"/>
        <w:tblInd w:w="-22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70"/>
        <w:gridCol w:w="2160"/>
        <w:gridCol w:w="1170"/>
        <w:gridCol w:w="1320"/>
        <w:gridCol w:w="1470"/>
        <w:gridCol w:w="2610"/>
        <w:tblGridChange w:id="0">
          <w:tblGrid>
            <w:gridCol w:w="1470"/>
            <w:gridCol w:w="2160"/>
            <w:gridCol w:w="1170"/>
            <w:gridCol w:w="1320"/>
            <w:gridCol w:w="1470"/>
            <w:gridCol w:w="261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keepNext w:val="1"/>
              <w:spacing w:line="240" w:lineRule="auto"/>
              <w:ind w:left="2" w:hanging="2"/>
              <w:jc w:val="center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Entidad de la Alianza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keepNext w:val="1"/>
              <w:spacing w:line="240" w:lineRule="auto"/>
              <w:ind w:left="2" w:hanging="2"/>
              <w:jc w:val="center"/>
              <w:rPr>
                <w:rFonts w:ascii="Arial Narrow" w:cs="Arial Narrow" w:eastAsia="Arial Narrow" w:hAnsi="Arial Narrow"/>
                <w:color w:val="000000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Proyectos/Actividades de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 I+D+i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keepNext w:val="1"/>
              <w:spacing w:line="240" w:lineRule="auto"/>
              <w:ind w:left="2" w:hanging="2"/>
              <w:jc w:val="center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Año de inicio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keepNext w:val="1"/>
              <w:spacing w:line="240" w:lineRule="auto"/>
              <w:ind w:left="2" w:hanging="2"/>
              <w:jc w:val="center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Año de finalización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keepNext w:val="1"/>
              <w:spacing w:line="240" w:lineRule="auto"/>
              <w:ind w:left="2" w:hanging="2"/>
              <w:jc w:val="center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Monto (COP$)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keepNext w:val="1"/>
              <w:spacing w:line="240" w:lineRule="auto"/>
              <w:ind w:left="2" w:hanging="2"/>
              <w:jc w:val="center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Resultados y productos del proyecto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emp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keepNext w:val="1"/>
        <w:spacing w:line="240" w:lineRule="auto"/>
        <w:ind w:left="2" w:hanging="2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1"/>
        <w:numPr>
          <w:ilvl w:val="0"/>
          <w:numId w:val="2"/>
        </w:numPr>
        <w:ind w:left="2" w:hanging="2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Experiencia en actividades relacionados con la transferencia de tecnologías:</w:t>
      </w:r>
    </w:p>
    <w:p w:rsidR="00000000" w:rsidDel="00000000" w:rsidP="00000000" w:rsidRDefault="00000000" w:rsidRPr="00000000" w14:paraId="00000038">
      <w:pPr>
        <w:keepNext w:val="1"/>
        <w:ind w:left="2" w:hanging="2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140.0" w:type="dxa"/>
        <w:jc w:val="left"/>
        <w:tblInd w:w="-22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70"/>
        <w:gridCol w:w="2265"/>
        <w:gridCol w:w="1080"/>
        <w:gridCol w:w="1305"/>
        <w:gridCol w:w="1470"/>
        <w:gridCol w:w="2550"/>
        <w:tblGridChange w:id="0">
          <w:tblGrid>
            <w:gridCol w:w="1470"/>
            <w:gridCol w:w="2265"/>
            <w:gridCol w:w="1080"/>
            <w:gridCol w:w="1305"/>
            <w:gridCol w:w="1470"/>
            <w:gridCol w:w="255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keepNext w:val="1"/>
              <w:ind w:left="2" w:hanging="2"/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Entidad de la Alianza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keepNext w:val="1"/>
              <w:ind w:left="2" w:hanging="2"/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Actividades de transferencia tecnológica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keepNext w:val="1"/>
              <w:ind w:left="2" w:hanging="2"/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Año de inicio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keepNext w:val="1"/>
              <w:ind w:left="2" w:hanging="2"/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Año de finalización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keepNext w:val="1"/>
              <w:ind w:left="2" w:hanging="2"/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Monto (COP$)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keepNext w:val="1"/>
              <w:ind w:left="2" w:hanging="2"/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Resultados y productos del proyecto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keepNext w:val="1"/>
              <w:ind w:left="2" w:hanging="2"/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keepNext w:val="1"/>
              <w:ind w:left="2" w:hanging="2"/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keepNext w:val="1"/>
              <w:ind w:left="2" w:hanging="2"/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keepNext w:val="1"/>
              <w:ind w:left="2" w:hanging="2"/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keepNext w:val="1"/>
              <w:ind w:left="2" w:hanging="2"/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keepNext w:val="1"/>
              <w:ind w:left="2" w:hanging="2"/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keepNext w:val="1"/>
              <w:ind w:left="2" w:hanging="2"/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keepNext w:val="1"/>
              <w:ind w:left="2" w:hanging="2"/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keepNext w:val="1"/>
              <w:ind w:left="2" w:hanging="2"/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keepNext w:val="1"/>
              <w:ind w:left="2" w:hanging="2"/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keepNext w:val="1"/>
              <w:ind w:left="2" w:hanging="2"/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keepNext w:val="1"/>
              <w:ind w:left="2" w:hanging="2"/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keepNext w:val="1"/>
              <w:ind w:left="2" w:hanging="2"/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keepNext w:val="1"/>
              <w:ind w:left="2" w:hanging="2"/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keepNext w:val="1"/>
              <w:ind w:left="2" w:hanging="2"/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keepNext w:val="1"/>
              <w:ind w:left="2" w:hanging="2"/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keepNext w:val="1"/>
              <w:ind w:left="2" w:hanging="2"/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keepNext w:val="1"/>
              <w:ind w:left="2" w:hanging="2"/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keepNext w:val="1"/>
              <w:ind w:left="2" w:hanging="2"/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keepNext w:val="1"/>
              <w:ind w:left="2" w:hanging="2"/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keepNext w:val="1"/>
              <w:ind w:left="2" w:hanging="2"/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keepNext w:val="1"/>
              <w:ind w:left="2" w:hanging="2"/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keepNext w:val="1"/>
              <w:ind w:left="2" w:hanging="2"/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keepNext w:val="1"/>
              <w:ind w:left="2" w:hanging="2"/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keepNext w:val="1"/>
              <w:ind w:left="2" w:hanging="2"/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keepNext w:val="1"/>
              <w:ind w:left="2" w:hanging="2"/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keepNext w:val="1"/>
              <w:ind w:left="2" w:hanging="2"/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keepNext w:val="1"/>
              <w:ind w:left="2" w:hanging="2"/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keepNext w:val="1"/>
              <w:ind w:left="2" w:hanging="2"/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keepNext w:val="1"/>
              <w:ind w:left="2" w:hanging="2"/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keepNext w:val="1"/>
        <w:ind w:left="2" w:hanging="2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1"/>
        <w:spacing w:line="240" w:lineRule="auto"/>
        <w:ind w:left="2" w:hanging="2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1"/>
        <w:numPr>
          <w:ilvl w:val="0"/>
          <w:numId w:val="4"/>
        </w:numPr>
        <w:spacing w:line="240" w:lineRule="auto"/>
        <w:ind w:left="720" w:hanging="360"/>
        <w:jc w:val="both"/>
        <w:rPr>
          <w:rFonts w:ascii="Arial Narrow" w:cs="Arial Narrow" w:eastAsia="Arial Narrow" w:hAnsi="Arial Narrow"/>
          <w:b w:val="1"/>
          <w:color w:val="000000"/>
          <w:sz w:val="22"/>
          <w:szCs w:val="22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2"/>
          <w:szCs w:val="22"/>
          <w:rtl w:val="0"/>
        </w:rPr>
        <w:t xml:space="preserve">Del Director del Proyecto de I+D+i:</w:t>
      </w:r>
    </w:p>
    <w:p w:rsidR="00000000" w:rsidDel="00000000" w:rsidP="00000000" w:rsidRDefault="00000000" w:rsidRPr="00000000" w14:paraId="00000060">
      <w:pPr>
        <w:keepNext w:val="1"/>
        <w:spacing w:line="240" w:lineRule="auto"/>
        <w:ind w:left="2" w:hanging="2"/>
        <w:jc w:val="both"/>
        <w:rPr>
          <w:rFonts w:ascii="Arial Narrow" w:cs="Arial Narrow" w:eastAsia="Arial Narrow" w:hAnsi="Arial Narrow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1"/>
        <w:spacing w:line="240" w:lineRule="auto"/>
        <w:ind w:left="2" w:hanging="2"/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Indicar la experiencia relacionada con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proyectos o actividades de I+D+i y/o con experiencia en transferencia de resultados de investigación, realizados en los últimos 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cinco</w:t>
      </w: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 (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5</w:t>
      </w: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) años, en la temática del reto estratégico en el cual se presenta la propuesta.</w:t>
      </w:r>
    </w:p>
    <w:p w:rsidR="00000000" w:rsidDel="00000000" w:rsidP="00000000" w:rsidRDefault="00000000" w:rsidRPr="00000000" w14:paraId="00000062">
      <w:pPr>
        <w:keepNext w:val="1"/>
        <w:spacing w:line="240" w:lineRule="auto"/>
        <w:ind w:left="2" w:hanging="2"/>
        <w:jc w:val="both"/>
        <w:rPr>
          <w:rFonts w:ascii="Arial Narrow" w:cs="Arial Narrow" w:eastAsia="Arial Narrow" w:hAnsi="Arial Narrow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1"/>
        <w:spacing w:line="240" w:lineRule="auto"/>
        <w:ind w:left="2" w:hanging="2"/>
        <w:jc w:val="both"/>
        <w:rPr>
          <w:rFonts w:ascii="Arial Narrow" w:cs="Arial Narrow" w:eastAsia="Arial Narrow" w:hAnsi="Arial Narrow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065.0" w:type="dxa"/>
        <w:jc w:val="left"/>
        <w:tblInd w:w="-22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50"/>
        <w:gridCol w:w="1860"/>
        <w:gridCol w:w="915"/>
        <w:gridCol w:w="1410"/>
        <w:gridCol w:w="1470"/>
        <w:gridCol w:w="2460"/>
        <w:tblGridChange w:id="0">
          <w:tblGrid>
            <w:gridCol w:w="1950"/>
            <w:gridCol w:w="1860"/>
            <w:gridCol w:w="915"/>
            <w:gridCol w:w="1410"/>
            <w:gridCol w:w="1470"/>
            <w:gridCol w:w="246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keepNext w:val="1"/>
              <w:spacing w:line="240" w:lineRule="auto"/>
              <w:ind w:left="2" w:hanging="2"/>
              <w:jc w:val="center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Proyectos o 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actividades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 de  I+D+i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keepNext w:val="1"/>
              <w:spacing w:line="240" w:lineRule="auto"/>
              <w:ind w:left="2" w:hanging="2"/>
              <w:jc w:val="center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Rol dentro del proyecto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/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activ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idades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keepNext w:val="1"/>
              <w:spacing w:line="240" w:lineRule="auto"/>
              <w:ind w:left="2" w:hanging="2"/>
              <w:jc w:val="center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Año de inicio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keepNext w:val="1"/>
              <w:spacing w:line="240" w:lineRule="auto"/>
              <w:ind w:left="2" w:hanging="2"/>
              <w:jc w:val="center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Año de finalización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keepNext w:val="1"/>
              <w:spacing w:line="240" w:lineRule="auto"/>
              <w:ind w:left="2" w:hanging="2"/>
              <w:jc w:val="center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Monto (COP$)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keepNext w:val="1"/>
              <w:spacing w:line="240" w:lineRule="auto"/>
              <w:ind w:left="2" w:hanging="2"/>
              <w:jc w:val="center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Resultados y productos del proyecto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keepNext w:val="1"/>
        <w:spacing w:line="276" w:lineRule="auto"/>
        <w:ind w:left="2" w:hanging="2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1"/>
        <w:spacing w:line="276" w:lineRule="auto"/>
        <w:ind w:left="2" w:hanging="2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Para el caso de empresas que pertenezcan a la alianza, deberán entregar información soporte a sus capacidades en términos de I+D+i para promover la productividad y la competitividad, de acuerdo con alguno de los logros alcanzados que se presentan en el siguiente cuadro:</w:t>
      </w:r>
    </w:p>
    <w:p w:rsidR="00000000" w:rsidDel="00000000" w:rsidP="00000000" w:rsidRDefault="00000000" w:rsidRPr="00000000" w14:paraId="00000078">
      <w:pPr>
        <w:keepNext w:val="1"/>
        <w:spacing w:line="276" w:lineRule="auto"/>
        <w:ind w:left="2" w:hanging="2"/>
        <w:jc w:val="both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945.0" w:type="dxa"/>
        <w:jc w:val="left"/>
        <w:tblInd w:w="-100.0" w:type="dxa"/>
        <w:tblBorders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965"/>
        <w:gridCol w:w="4980"/>
        <w:tblGridChange w:id="0">
          <w:tblGrid>
            <w:gridCol w:w="4965"/>
            <w:gridCol w:w="4980"/>
          </w:tblGrid>
        </w:tblGridChange>
      </w:tblGrid>
      <w:tr>
        <w:trPr>
          <w:cantSplit w:val="0"/>
          <w:trHeight w:val="6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9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Logros alcanzados por las entidades del sector productivo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A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Medio de verificación de los logros alcanzados</w:t>
            </w:r>
          </w:p>
          <w:p w:rsidR="00000000" w:rsidDel="00000000" w:rsidP="00000000" w:rsidRDefault="00000000" w:rsidRPr="00000000" w14:paraId="0000007B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 </w:t>
            </w:r>
          </w:p>
        </w:tc>
      </w:tr>
      <w:tr>
        <w:trPr>
          <w:cantSplit w:val="0"/>
          <w:trHeight w:val="136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C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La empresa o entidad de apoyo evidencia ingresos por la comercialización de los resultados alcanzados en la ejecución de la I+D+i que representan como mínimo el 5% del total de sus ingresos anuales durante los tres últimos años.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Certificado expedido por el Revisor Fiscal (o Contador según sea el caso) que dé cuenta de: (I) Ingreso o Ventas brutas (II) Ingresos por nuevos productos o servicios de I+D+i.</w:t>
            </w:r>
          </w:p>
        </w:tc>
      </w:tr>
      <w:tr>
        <w:trPr>
          <w:cantSplit w:val="0"/>
          <w:trHeight w:val="163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E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La empresa o entidad de apoyo evidencia alianzas con actores internacionales o nacionales que desarrollen actividades directas de I+D+i en la ejecución de mínimo dos proyectos de I+D+i en los últimos seis años con resultados a satisfacción.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F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Documento donde consten las alianzas con otros actores, como acuerdos de cooperación, ejecución de proyectos conjuntos y resultados de dichos proyectos de I+D+i, convenios para la ejecución de actividades de vigilancia tecnológica, para desarrollos o licenciamientos de tecnología, entre otros.</w:t>
            </w:r>
          </w:p>
        </w:tc>
      </w:tr>
      <w:tr>
        <w:trPr>
          <w:cantSplit w:val="0"/>
          <w:trHeight w:val="136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0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La empresa o entidad de apoyo ha introducido o acompañado la introducción de al menos dos innovaciones en el mercado nacional o internacional relacionadas con los proyectos de I+D+i ejecutados durante los últimos seis años.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1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Certificación de la alta dirección donde se indique para los nuevos productos y/o servicios introducidos en el mercado, la fecha de creación y de introducción al mercado y los beneficios tangibles para la empresa.</w:t>
            </w:r>
          </w:p>
        </w:tc>
      </w:tr>
      <w:tr>
        <w:trPr>
          <w:cantSplit w:val="0"/>
          <w:trHeight w:val="162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La empresa o entidad de apoyo cuenta con resultados de propiedad intelectual materializados en: Patentes de invención, patentes de modelos de utilidad (obtenidas), registro de derechos de autor (en caso del software) y/o secreto industrial, directamente relacionados con los proyectos de I+D+i desarrollados.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3">
            <w:pPr>
              <w:keepNext w:val="1"/>
              <w:spacing w:line="240" w:lineRule="auto"/>
              <w:ind w:left="2" w:hanging="2"/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Documentos soporte al registro o concesión de las patentes de invención o las patentes de modelos de utilidad (obtenidas), el registro de derechos de autor (en caso del software) y/o el secreto industrial (Certificado de la empresa).</w:t>
            </w:r>
          </w:p>
        </w:tc>
      </w:tr>
    </w:tbl>
    <w:p w:rsidR="00000000" w:rsidDel="00000000" w:rsidP="00000000" w:rsidRDefault="00000000" w:rsidRPr="00000000" w14:paraId="00000084">
      <w:pPr>
        <w:keepNext w:val="1"/>
        <w:spacing w:line="276" w:lineRule="auto"/>
        <w:ind w:left="2" w:hanging="2"/>
        <w:jc w:val="both"/>
        <w:rPr>
          <w:rFonts w:ascii="Arial Narrow" w:cs="Arial Narrow" w:eastAsia="Arial Narrow" w:hAnsi="Arial Narrow"/>
          <w:b w:val="1"/>
          <w:sz w:val="22"/>
          <w:szCs w:val="22"/>
        </w:rPr>
      </w:pPr>
      <w:bookmarkStart w:colFirst="0" w:colLast="0" w:name="_heading=h.30j0zll" w:id="0"/>
      <w:bookmarkEnd w:id="0"/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 </w:t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5840" w:w="12240" w:orient="portrait"/>
      <w:pgMar w:bottom="1134" w:top="1418" w:left="1134" w:right="1134" w:header="851" w:footer="83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">
    <w:embedBold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C">
    <w:pPr>
      <w:tabs>
        <w:tab w:val="center" w:leader="none" w:pos="0"/>
        <w:tab w:val="right" w:leader="none" w:pos="8504"/>
      </w:tabs>
      <w:ind w:left="0" w:hanging="2"/>
      <w:jc w:val="center"/>
      <w:rPr>
        <w:rFonts w:ascii="Arial" w:cs="Arial" w:eastAsia="Arial" w:hAnsi="Arial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45720</wp:posOffset>
              </wp:positionV>
              <wp:extent cx="5945505" cy="248285"/>
              <wp:effectExtent b="0" l="0" r="0" t="0"/>
              <wp:wrapSquare wrapText="bothSides" distB="45720" distT="45720" distL="114300" distR="114300"/>
              <wp:docPr id="1209620807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392298" y="3674908"/>
                        <a:ext cx="5907405" cy="210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-1.0000000149011612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Av. Calle 26 # 57- 41 / 83 Torre 8 Piso 2 – PBX: (57+1) 6258480, Ext 2081 – Línea gratuita nacional 018000914446 – Bogotá D.C. Colombia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-2.0000000298023224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-2.0000000298023224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45720</wp:posOffset>
              </wp:positionV>
              <wp:extent cx="5945505" cy="248285"/>
              <wp:effectExtent b="0" l="0" r="0" t="0"/>
              <wp:wrapSquare wrapText="bothSides" distB="45720" distT="45720" distL="114300" distR="114300"/>
              <wp:docPr id="1209620807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45505" cy="2482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8D">
    <w:pPr>
      <w:tabs>
        <w:tab w:val="center" w:leader="none" w:pos="0"/>
        <w:tab w:val="right" w:leader="none" w:pos="8504"/>
      </w:tabs>
      <w:ind w:left="0" w:hanging="2"/>
      <w:jc w:val="right"/>
      <w:rPr>
        <w:rFonts w:ascii="Arial" w:cs="Arial" w:eastAsia="Arial" w:hAnsi="Arial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E">
    <w:pPr>
      <w:tabs>
        <w:tab w:val="center" w:leader="none" w:pos="0"/>
        <w:tab w:val="right" w:leader="none" w:pos="8504"/>
      </w:tabs>
      <w:ind w:left="0" w:hanging="2"/>
      <w:jc w:val="right"/>
      <w:rPr>
        <w:rFonts w:ascii="Arial" w:cs="Arial" w:eastAsia="Arial" w:hAnsi="Arial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F">
    <w:pPr>
      <w:tabs>
        <w:tab w:val="center" w:leader="none" w:pos="0"/>
        <w:tab w:val="right" w:leader="none" w:pos="8504"/>
      </w:tabs>
      <w:rPr>
        <w:rFonts w:ascii="Arial Narrow" w:cs="Arial Narrow" w:eastAsia="Arial Narrow" w:hAnsi="Arial Narrow"/>
        <w:sz w:val="14"/>
        <w:szCs w:val="14"/>
      </w:rPr>
    </w:pPr>
    <w:r w:rsidDel="00000000" w:rsidR="00000000" w:rsidRPr="00000000">
      <w:rPr>
        <w:rFonts w:ascii="Arial Narrow" w:cs="Arial Narrow" w:eastAsia="Arial Narrow" w:hAnsi="Arial Narrow"/>
        <w:sz w:val="14"/>
        <w:szCs w:val="14"/>
        <w:rtl w:val="0"/>
      </w:rPr>
      <w:t xml:space="preserve">Código: M801PR01MO2</w:t>
    </w:r>
  </w:p>
  <w:p w:rsidR="00000000" w:rsidDel="00000000" w:rsidP="00000000" w:rsidRDefault="00000000" w:rsidRPr="00000000" w14:paraId="00000090">
    <w:pPr>
      <w:tabs>
        <w:tab w:val="center" w:leader="none" w:pos="0"/>
        <w:tab w:val="right" w:leader="none" w:pos="8504"/>
      </w:tabs>
      <w:rPr>
        <w:rFonts w:ascii="Arial Narrow" w:cs="Arial Narrow" w:eastAsia="Arial Narrow" w:hAnsi="Arial Narrow"/>
        <w:sz w:val="14"/>
        <w:szCs w:val="14"/>
      </w:rPr>
    </w:pPr>
    <w:r w:rsidDel="00000000" w:rsidR="00000000" w:rsidRPr="00000000">
      <w:rPr>
        <w:rFonts w:ascii="Arial Narrow" w:cs="Arial Narrow" w:eastAsia="Arial Narrow" w:hAnsi="Arial Narrow"/>
        <w:sz w:val="14"/>
        <w:szCs w:val="14"/>
        <w:rtl w:val="0"/>
      </w:rPr>
      <w:t xml:space="preserve">Versión: 00</w:t>
    </w:r>
  </w:p>
  <w:p w:rsidR="00000000" w:rsidDel="00000000" w:rsidP="00000000" w:rsidRDefault="00000000" w:rsidRPr="00000000" w14:paraId="00000091">
    <w:pPr>
      <w:tabs>
        <w:tab w:val="center" w:leader="none" w:pos="0"/>
        <w:tab w:val="right" w:leader="none" w:pos="8504"/>
      </w:tabs>
      <w:rPr>
        <w:rFonts w:ascii="Arial Narrow" w:cs="Arial Narrow" w:eastAsia="Arial Narrow" w:hAnsi="Arial Narrow"/>
        <w:sz w:val="14"/>
        <w:szCs w:val="14"/>
      </w:rPr>
    </w:pPr>
    <w:r w:rsidDel="00000000" w:rsidR="00000000" w:rsidRPr="00000000">
      <w:rPr>
        <w:rFonts w:ascii="Arial Narrow" w:cs="Arial Narrow" w:eastAsia="Arial Narrow" w:hAnsi="Arial Narrow"/>
        <w:sz w:val="14"/>
        <w:szCs w:val="14"/>
        <w:rtl w:val="0"/>
      </w:rPr>
      <w:t xml:space="preserve">Vigente desde 2020-01-09                                                                                          </w:t>
    </w:r>
  </w:p>
  <w:p w:rsidR="00000000" w:rsidDel="00000000" w:rsidP="00000000" w:rsidRDefault="00000000" w:rsidRPr="00000000" w14:paraId="00000092">
    <w:pPr>
      <w:tabs>
        <w:tab w:val="center" w:leader="none" w:pos="0"/>
        <w:tab w:val="right" w:leader="none" w:pos="8504"/>
      </w:tabs>
      <w:ind w:left="0" w:hanging="2"/>
      <w:jc w:val="center"/>
      <w:rPr/>
    </w:pP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Página </w:t>
    </w:r>
    <w:r w:rsidDel="00000000" w:rsidR="00000000" w:rsidRPr="00000000">
      <w:rPr>
        <w:rFonts w:ascii="Arial" w:cs="Arial" w:eastAsia="Arial" w:hAnsi="Arial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 de </w:t>
    </w:r>
    <w:r w:rsidDel="00000000" w:rsidR="00000000" w:rsidRPr="00000000">
      <w:rPr>
        <w:rFonts w:ascii="Arial" w:cs="Arial" w:eastAsia="Arial" w:hAnsi="Arial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5614035</wp:posOffset>
          </wp:positionH>
          <wp:positionV relativeFrom="paragraph">
            <wp:posOffset>-344804</wp:posOffset>
          </wp:positionV>
          <wp:extent cx="1219200" cy="463550"/>
          <wp:effectExtent b="0" l="0" r="0" t="0"/>
          <wp:wrapNone/>
          <wp:docPr id="1209620812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19200" cy="4635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4323715</wp:posOffset>
          </wp:positionH>
          <wp:positionV relativeFrom="paragraph">
            <wp:posOffset>-257808</wp:posOffset>
          </wp:positionV>
          <wp:extent cx="1184275" cy="447675"/>
          <wp:effectExtent b="0" l="0" r="0" t="0"/>
          <wp:wrapNone/>
          <wp:docPr id="1209620809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84275" cy="44767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both"/>
      <w:rPr>
        <w:rFonts w:ascii="Helvetica Neue" w:cs="Helvetica Neue" w:eastAsia="Helvetica Neue" w:hAnsi="Helvetica Neue"/>
        <w:color w:val="000000"/>
        <w:sz w:val="24"/>
        <w:szCs w:val="24"/>
      </w:rPr>
    </w:pPr>
    <w:r w:rsidDel="00000000" w:rsidR="00000000" w:rsidRPr="00000000">
      <w:rPr>
        <w:rFonts w:ascii="Arial Narrow" w:cs="Arial Narrow" w:eastAsia="Arial Narrow" w:hAnsi="Arial Narrow"/>
      </w:rPr>
      <w:drawing>
        <wp:inline distB="0" distT="0" distL="0" distR="0">
          <wp:extent cx="1616710" cy="621665"/>
          <wp:effectExtent b="0" l="0" r="0" t="0"/>
          <wp:docPr id="120962081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16710" cy="62166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4471670</wp:posOffset>
          </wp:positionH>
          <wp:positionV relativeFrom="paragraph">
            <wp:posOffset>35941</wp:posOffset>
          </wp:positionV>
          <wp:extent cx="1860550" cy="708025"/>
          <wp:effectExtent b="0" l="0" r="0" t="0"/>
          <wp:wrapNone/>
          <wp:docPr descr="Logotipo&#10;&#10;Descripción generada automáticamente" id="1209620810" name="image3.png"/>
          <a:graphic>
            <a:graphicData uri="http://schemas.openxmlformats.org/drawingml/2006/picture">
              <pic:pic>
                <pic:nvPicPr>
                  <pic:cNvPr descr="Logotipo&#10;&#10;Descripción generada automáticamente"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60550" cy="7080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8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bookmarkStart w:colFirst="0" w:colLast="0" w:name="_heading=h.gjdgxs" w:id="1"/>
    <w:bookmarkEnd w:id="1"/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s-CO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jc w:val="center"/>
    </w:pPr>
    <w:rPr>
      <w:rFonts w:ascii="Helvetica Neue" w:cs="Helvetica Neue" w:eastAsia="Helvetica Neue" w:hAnsi="Helvetica Neue"/>
      <w:b w:val="1"/>
      <w:color w:val="000000"/>
      <w:sz w:val="24"/>
      <w:szCs w:val="24"/>
    </w:rPr>
  </w:style>
  <w:style w:type="paragraph" w:styleId="Normal" w:default="1">
    <w:name w:val="Normal"/>
    <w:qFormat w:val="1"/>
    <w:pPr>
      <w:overflowPunct w:val="0"/>
      <w:autoSpaceDE w:val="0"/>
      <w:spacing w:line="1" w:lineRule="atLeast"/>
      <w:ind w:left="-1" w:leftChars="-1" w:hangingChars="1"/>
      <w:textDirection w:val="btLr"/>
      <w:textAlignment w:val="baseline"/>
      <w:outlineLvl w:val="0"/>
    </w:pPr>
    <w:rPr>
      <w:position w:val="-1"/>
      <w:lang w:eastAsia="ar-SA"/>
    </w:rPr>
  </w:style>
  <w:style w:type="paragraph" w:styleId="Ttulo1">
    <w:name w:val="heading 1"/>
    <w:basedOn w:val="Normal"/>
    <w:next w:val="Normal"/>
    <w:uiPriority w:val="9"/>
    <w:qFormat w:val="1"/>
    <w:pPr>
      <w:keepNext w:val="1"/>
      <w:spacing w:after="60" w:before="240"/>
    </w:pPr>
    <w:rPr>
      <w:rFonts w:ascii="Calibri Light" w:hAnsi="Calibri Light"/>
      <w:b w:val="1"/>
      <w:bCs w:val="1"/>
      <w:kern w:val="32"/>
      <w:sz w:val="32"/>
      <w:szCs w:val="32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spacing w:after="60" w:before="240"/>
      <w:outlineLvl w:val="1"/>
    </w:pPr>
    <w:rPr>
      <w:rFonts w:ascii="Calibri Light" w:hAnsi="Calibri Light"/>
      <w:b w:val="1"/>
      <w:bCs w:val="1"/>
      <w:i w:val="1"/>
      <w:iCs w:val="1"/>
      <w:sz w:val="28"/>
      <w:szCs w:val="28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before="200"/>
      <w:outlineLvl w:val="2"/>
    </w:pPr>
    <w:rPr>
      <w:rFonts w:ascii="Cambria" w:hAnsi="Cambria"/>
      <w:b w:val="1"/>
      <w:bCs w:val="1"/>
      <w:color w:val="4f81bd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Subttulo"/>
    <w:uiPriority w:val="10"/>
    <w:qFormat w:val="1"/>
    <w:pPr>
      <w:jc w:val="center"/>
    </w:pPr>
    <w:rPr>
      <w:rFonts w:ascii="Helvetica-Bold" w:hAnsi="Helvetica-Bold"/>
      <w:b w:val="1"/>
      <w:color w:val="000000"/>
      <w:sz w:val="24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Hipervnculo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Textoindependiente">
    <w:name w:val="Body Text"/>
    <w:basedOn w:val="Normal"/>
    <w:pPr>
      <w:jc w:val="both"/>
    </w:pPr>
    <w:rPr>
      <w:rFonts w:ascii="Helvetica" w:hAnsi="Helvetica"/>
      <w:color w:val="000000"/>
      <w:sz w:val="24"/>
    </w:rPr>
  </w:style>
  <w:style w:type="character" w:styleId="TextoindependienteCar" w:customStyle="1">
    <w:name w:val="Texto independiente Car"/>
    <w:rPr>
      <w:rFonts w:ascii="Helvetica" w:cs="Times New Roman" w:eastAsia="Times New Roman" w:hAnsi="Helvetica"/>
      <w:color w:val="000000"/>
      <w:w w:val="100"/>
      <w:position w:val="-1"/>
      <w:sz w:val="24"/>
      <w:szCs w:val="20"/>
      <w:effect w:val="none"/>
      <w:vertAlign w:val="baseline"/>
      <w:cs w:val="0"/>
      <w:em w:val="none"/>
      <w:lang w:eastAsia="ar-SA" w:val="es-ES"/>
    </w:rPr>
  </w:style>
  <w:style w:type="paragraph" w:styleId="Encabezado">
    <w:name w:val="header"/>
    <w:basedOn w:val="Normal"/>
    <w:next w:val="Textoindependiente"/>
  </w:style>
  <w:style w:type="character" w:styleId="EncabezadoCar" w:customStyle="1">
    <w:name w:val="Encabezado Car"/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eastAsia="ar-SA" w:val="es-ES"/>
    </w:rPr>
  </w:style>
  <w:style w:type="character" w:styleId="TtuloCar" w:customStyle="1">
    <w:name w:val="Título Car"/>
    <w:rPr>
      <w:rFonts w:ascii="Helvetica-Bold" w:cs="Times New Roman" w:eastAsia="Times New Roman" w:hAnsi="Helvetica-Bold"/>
      <w:b w:val="1"/>
      <w:color w:val="000000"/>
      <w:w w:val="100"/>
      <w:position w:val="-1"/>
      <w:sz w:val="24"/>
      <w:szCs w:val="20"/>
      <w:effect w:val="none"/>
      <w:vertAlign w:val="baseline"/>
      <w:cs w:val="0"/>
      <w:em w:val="none"/>
      <w:lang w:eastAsia="ar-SA" w:val="es-ES"/>
    </w:rPr>
  </w:style>
  <w:style w:type="paragraph" w:styleId="Textoindependiente21" w:customStyle="1">
    <w:name w:val="Texto independiente 21"/>
    <w:basedOn w:val="Normal"/>
    <w:rPr>
      <w:rFonts w:ascii="Arial" w:hAnsi="Arial"/>
      <w:sz w:val="24"/>
    </w:rPr>
  </w:style>
  <w:style w:type="paragraph" w:styleId="Textoindependiente31" w:customStyle="1">
    <w:name w:val="Texto independiente 31"/>
    <w:basedOn w:val="Normal"/>
    <w:pPr>
      <w:widowControl w:val="0"/>
      <w:spacing w:after="120"/>
      <w:jc w:val="both"/>
    </w:pPr>
    <w:rPr>
      <w:rFonts w:ascii="Arial" w:hAnsi="Arial"/>
      <w:sz w:val="24"/>
    </w:rPr>
  </w:style>
  <w:style w:type="paragraph" w:styleId="Piedepgina">
    <w:name w:val="footer"/>
    <w:basedOn w:val="Normal"/>
  </w:style>
  <w:style w:type="character" w:styleId="PiedepginaCar" w:customStyle="1">
    <w:name w:val="Pie de página Car"/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eastAsia="ar-SA" w:val="es-ES"/>
    </w:rPr>
  </w:style>
  <w:style w:type="paragraph" w:styleId="Textonotapie">
    <w:name w:val="footnote text"/>
    <w:basedOn w:val="Normal"/>
  </w:style>
  <w:style w:type="character" w:styleId="TextonotapieCar" w:customStyle="1">
    <w:name w:val="Texto nota pie Car"/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eastAsia="ar-SA" w:val="es-ES"/>
    </w:rPr>
  </w:style>
  <w:style w:type="paragraph" w:styleId="Listavistosa-nfasis13" w:customStyle="1">
    <w:name w:val="Lista vistosa - Énfasis 13"/>
    <w:basedOn w:val="Normal"/>
    <w:pPr>
      <w:suppressAutoHyphens w:val="1"/>
      <w:overflowPunct w:val="1"/>
      <w:autoSpaceDE w:val="1"/>
      <w:ind w:left="708"/>
      <w:textAlignment w:val="auto"/>
    </w:pPr>
    <w:rPr>
      <w:sz w:val="24"/>
      <w:szCs w:val="24"/>
      <w:lang w:eastAsia="es-ES" w:val="es-ES"/>
    </w:rPr>
  </w:style>
  <w:style w:type="paragraph" w:styleId="Prrafodelista">
    <w:name w:val="List Paragraph"/>
    <w:aliases w:val="Ha,Bullet List,FooterText,numbered,List Paragraph1,Paragraphe de liste1,lp1,Bulletr List Paragraph,Foot,列出段落,列出段落1,List Paragraph2,List Paragraph21,Parágrafo da Lista1,リスト段落1,Listeafsnit1,HOJA,Bolita,Párrafo de lista4,List Paragraph,Lis"/>
    <w:basedOn w:val="Normal"/>
    <w:uiPriority w:val="34"/>
    <w:qFormat w:val="1"/>
    <w:pPr>
      <w:ind w:left="720"/>
      <w:contextualSpacing w:val="1"/>
    </w:p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SubttuloCar" w:customStyle="1">
    <w:name w:val="Subtítulo Car"/>
    <w:rPr>
      <w:rFonts w:ascii="Cambria" w:cs="Times New Roman" w:eastAsia="Times New Roman" w:hAnsi="Cambria"/>
      <w:i w:val="1"/>
      <w:iCs w:val="1"/>
      <w:color w:val="4f81bd"/>
      <w:spacing w:val="15"/>
      <w:w w:val="100"/>
      <w:position w:val="-1"/>
      <w:sz w:val="24"/>
      <w:szCs w:val="24"/>
      <w:effect w:val="none"/>
      <w:vertAlign w:val="baseline"/>
      <w:cs w:val="0"/>
      <w:em w:val="none"/>
      <w:lang w:eastAsia="ar-SA" w:val="es-ES"/>
    </w:rPr>
  </w:style>
  <w:style w:type="paragraph" w:styleId="Textodeglobo">
    <w:name w:val="Balloon Text"/>
    <w:basedOn w:val="Normal"/>
    <w:qFormat w:val="1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eastAsia="ar-SA" w:val="es-ES"/>
    </w:rPr>
  </w:style>
  <w:style w:type="character" w:styleId="Refdecomentario">
    <w:name w:val="annotation reference"/>
    <w:uiPriority w:val="99"/>
    <w:qFormat w:val="1"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Textocomentario">
    <w:name w:val="annotation text"/>
    <w:basedOn w:val="Normal"/>
    <w:qFormat w:val="1"/>
    <w:rPr>
      <w:sz w:val="24"/>
      <w:szCs w:val="24"/>
    </w:rPr>
  </w:style>
  <w:style w:type="character" w:styleId="TextocomentarioCar" w:customStyle="1">
    <w:name w:val="Texto comentario Car"/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ar-SA" w:val="es-ES"/>
    </w:rPr>
  </w:style>
  <w:style w:type="paragraph" w:styleId="Asuntodelcomentario">
    <w:name w:val="annotation subject"/>
    <w:basedOn w:val="Textocomentario"/>
    <w:next w:val="Textocomentario"/>
    <w:qFormat w:val="1"/>
    <w:rPr>
      <w:b w:val="1"/>
      <w:bCs w:val="1"/>
      <w:sz w:val="20"/>
      <w:szCs w:val="20"/>
    </w:rPr>
  </w:style>
  <w:style w:type="character" w:styleId="AsuntodelcomentarioCar" w:customStyle="1">
    <w:name w:val="Asunto del comentario Car"/>
    <w:rPr>
      <w:rFonts w:ascii="Times New Roman" w:cs="Times New Roman" w:eastAsia="Times New Roman" w:hAnsi="Times New Roman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eastAsia="ar-SA" w:val="es-ES"/>
    </w:rPr>
  </w:style>
  <w:style w:type="paragraph" w:styleId="DefaultStyle" w:customStyle="1">
    <w:name w:val="Default Style"/>
    <w:pPr>
      <w:spacing w:after="200" w:line="100" w:lineRule="atLeast"/>
      <w:ind w:left="-1" w:leftChars="-1" w:hangingChars="1"/>
      <w:textDirection w:val="btLr"/>
      <w:textAlignment w:val="baseline"/>
      <w:outlineLvl w:val="0"/>
    </w:pPr>
    <w:rPr>
      <w:color w:val="000000"/>
      <w:position w:val="-1"/>
      <w:sz w:val="24"/>
      <w:szCs w:val="24"/>
    </w:rPr>
  </w:style>
  <w:style w:type="table" w:styleId="Tablaconcuadrcula">
    <w:name w:val="Table Grid"/>
    <w:basedOn w:val="Tablanormal"/>
    <w:pPr>
      <w:suppressAutoHyphens w:val="1"/>
      <w:ind w:left="-1" w:leftChars="-1" w:hangingChars="1"/>
      <w:textDirection w:val="btLr"/>
      <w:textAlignment w:val="top"/>
      <w:outlineLvl w:val="0"/>
    </w:pPr>
    <w:rPr>
      <w:position w:val="-1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WW-Default" w:customStyle="1">
    <w:name w:val="WW-Default"/>
    <w:pPr>
      <w:overflowPunct w:val="0"/>
      <w:autoSpaceDE w:val="0"/>
      <w:spacing w:line="1" w:lineRule="atLeast"/>
      <w:ind w:left="-1" w:leftChars="-1" w:hangingChars="1"/>
      <w:textDirection w:val="btLr"/>
      <w:textAlignment w:val="baseline"/>
      <w:outlineLvl w:val="0"/>
    </w:pPr>
    <w:rPr>
      <w:rFonts w:ascii="Symbol" w:eastAsia="Arial" w:hAnsi="Symbol"/>
      <w:color w:val="000000"/>
      <w:position w:val="-1"/>
      <w:sz w:val="24"/>
      <w:lang w:eastAsia="ar-SA" w:val="es-ES"/>
    </w:rPr>
  </w:style>
  <w:style w:type="paragraph" w:styleId="Default" w:customStyle="1">
    <w:name w:val="Default"/>
    <w:pPr>
      <w:suppressAutoHyphens w:val="1"/>
      <w:autoSpaceDE w:val="0"/>
      <w:autoSpaceDN w:val="0"/>
      <w:adjustRightInd w:val="0"/>
      <w:spacing w:line="1" w:lineRule="atLeast"/>
      <w:ind w:left="-1" w:leftChars="-1" w:hangingChars="1"/>
      <w:textDirection w:val="btLr"/>
      <w:textAlignment w:val="top"/>
      <w:outlineLvl w:val="0"/>
    </w:pPr>
    <w:rPr>
      <w:rFonts w:ascii="Arial" w:cs="Arial" w:hAnsi="Arial"/>
      <w:color w:val="000000"/>
      <w:position w:val="-1"/>
      <w:sz w:val="24"/>
      <w:szCs w:val="24"/>
      <w:lang w:eastAsia="en-US"/>
    </w:rPr>
  </w:style>
  <w:style w:type="paragraph" w:styleId="NormalWeb">
    <w:name w:val="Normal (Web)"/>
    <w:basedOn w:val="Normal"/>
    <w:qFormat w:val="1"/>
    <w:pPr>
      <w:suppressAutoHyphens w:val="1"/>
      <w:overflowPunct w:val="1"/>
      <w:autoSpaceDE w:val="1"/>
      <w:spacing w:after="100" w:afterAutospacing="1" w:before="100" w:beforeAutospacing="1"/>
      <w:textAlignment w:val="auto"/>
    </w:pPr>
    <w:rPr>
      <w:sz w:val="24"/>
      <w:szCs w:val="24"/>
      <w:lang w:eastAsia="es-CO"/>
    </w:rPr>
  </w:style>
  <w:style w:type="paragraph" w:styleId="Sinespaciado">
    <w:name w:val="No Spacing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  <w:lang w:eastAsia="es-ES"/>
    </w:rPr>
  </w:style>
  <w:style w:type="paragraph" w:styleId="Standard" w:customStyle="1">
    <w:name w:val="Standard"/>
    <w:pPr>
      <w:autoSpaceDN w:val="0"/>
      <w:spacing w:line="1" w:lineRule="atLeast"/>
      <w:ind w:left="-1" w:leftChars="-1" w:hangingChars="1"/>
      <w:textDirection w:val="btLr"/>
      <w:textAlignment w:val="baseline"/>
      <w:outlineLvl w:val="0"/>
    </w:pPr>
    <w:rPr>
      <w:kern w:val="3"/>
      <w:position w:val="-1"/>
      <w:sz w:val="24"/>
      <w:szCs w:val="24"/>
      <w:lang w:val="es-ES"/>
    </w:rPr>
  </w:style>
  <w:style w:type="character" w:styleId="CitaHTML">
    <w:name w:val="HTML Cite"/>
    <w:qFormat w:val="1"/>
    <w:rPr>
      <w:i w:val="1"/>
      <w:iCs w:val="1"/>
      <w:w w:val="100"/>
      <w:position w:val="-1"/>
      <w:effect w:val="none"/>
      <w:vertAlign w:val="baseline"/>
      <w:cs w:val="0"/>
      <w:em w:val="none"/>
    </w:rPr>
  </w:style>
  <w:style w:type="character" w:styleId="Ttulo3Car" w:customStyle="1">
    <w:name w:val="Título 3 Car"/>
    <w:rPr>
      <w:rFonts w:ascii="Cambria" w:eastAsia="Times New Roman" w:hAnsi="Cambria"/>
      <w:b w:val="1"/>
      <w:bCs w:val="1"/>
      <w:color w:val="4f81bd"/>
      <w:w w:val="100"/>
      <w:position w:val="-1"/>
      <w:effect w:val="none"/>
      <w:vertAlign w:val="baseline"/>
      <w:cs w:val="0"/>
      <w:em w:val="none"/>
      <w:lang w:eastAsia="ar-SA"/>
    </w:rPr>
  </w:style>
  <w:style w:type="character" w:styleId="PrrafodelistaCar" w:customStyle="1">
    <w:name w:val="Párrafo de lista Car"/>
    <w:aliases w:val="Ha Car,Bullet List Car,FooterText Car,numbered Car,List Paragraph1 Car,Paragraphe de liste1 Car,lp1 Car,Bulletr List Paragraph Car,Foot Car,列出段落 Car,列出段落1 Car,List Paragraph2 Car,List Paragraph21 Car,Parágrafo da Lista1 Car,HOJA Car"/>
    <w:qFormat w:val="1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ERI" w:customStyle="1">
    <w:name w:val="ERI"/>
    <w:basedOn w:val="Ttulo1"/>
    <w:pPr>
      <w:shd w:color="auto" w:fill="008080" w:val="clear"/>
      <w:jc w:val="center"/>
    </w:pPr>
    <w:rPr>
      <w:rFonts w:cs="Arial"/>
      <w:b w:val="0"/>
      <w:color w:val="ffffff"/>
      <w:sz w:val="22"/>
      <w:szCs w:val="22"/>
    </w:rPr>
  </w:style>
  <w:style w:type="paragraph" w:styleId="TtulodeTDC1" w:customStyle="1">
    <w:name w:val="Título de TDC1"/>
    <w:basedOn w:val="Ttulo1"/>
    <w:next w:val="Normal"/>
    <w:qFormat w:val="1"/>
    <w:pPr>
      <w:keepLines w:val="1"/>
      <w:suppressAutoHyphens w:val="1"/>
      <w:overflowPunct w:val="1"/>
      <w:autoSpaceDE w:val="1"/>
      <w:spacing w:after="0" w:line="259" w:lineRule="auto"/>
      <w:textAlignment w:val="auto"/>
      <w:outlineLvl w:val="9"/>
    </w:pPr>
    <w:rPr>
      <w:b w:val="0"/>
      <w:bCs w:val="0"/>
      <w:color w:val="2e74b5"/>
      <w:kern w:val="0"/>
      <w:lang w:eastAsia="es-CO"/>
    </w:rPr>
  </w:style>
  <w:style w:type="character" w:styleId="Ttulo1Car" w:customStyle="1">
    <w:name w:val="Título 1 Car"/>
    <w:rPr>
      <w:rFonts w:ascii="Calibri Light" w:cs="Times New Roman" w:eastAsia="Times New Roman" w:hAnsi="Calibri Light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ar-SA"/>
    </w:rPr>
  </w:style>
  <w:style w:type="character" w:styleId="ERICar" w:customStyle="1">
    <w:name w:val="ERI Car"/>
    <w:rPr>
      <w:rFonts w:ascii="Calibri Light" w:cs="Arial" w:eastAsia="Times New Roman" w:hAnsi="Calibri Light"/>
      <w:bCs w:val="1"/>
      <w:color w:val="ffffff"/>
      <w:w w:val="100"/>
      <w:kern w:val="32"/>
      <w:position w:val="-1"/>
      <w:sz w:val="22"/>
      <w:szCs w:val="22"/>
      <w:effect w:val="none"/>
      <w:shd w:color="auto" w:fill="008080" w:val="clear"/>
      <w:vertAlign w:val="baseline"/>
      <w:cs w:val="0"/>
      <w:em w:val="none"/>
      <w:lang w:eastAsia="ar-SA"/>
    </w:rPr>
  </w:style>
  <w:style w:type="paragraph" w:styleId="TDC1">
    <w:name w:val="toc 1"/>
    <w:basedOn w:val="Normal"/>
    <w:next w:val="Normal"/>
    <w:qFormat w:val="1"/>
  </w:style>
  <w:style w:type="character" w:styleId="apple-converted-space" w:customStyle="1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styleId="Bibliografa">
    <w:name w:val="Bibliography"/>
    <w:basedOn w:val="Normal"/>
    <w:next w:val="Normal"/>
    <w:qFormat w:val="1"/>
  </w:style>
  <w:style w:type="paragraph" w:styleId="EstiloEstiloTtulo1LatinaArial11pt11pt" w:customStyle="1">
    <w:name w:val="Estilo Estilo Título 1 + (Latina) Arial 11 pt + 11 pt"/>
    <w:basedOn w:val="Normal"/>
    <w:pPr>
      <w:keepNext w:val="1"/>
      <w:suppressAutoHyphens w:val="1"/>
      <w:overflowPunct w:val="1"/>
      <w:autoSpaceDE w:val="1"/>
      <w:jc w:val="center"/>
      <w:textAlignment w:val="auto"/>
    </w:pPr>
    <w:rPr>
      <w:rFonts w:ascii="Arial" w:eastAsia="Arial Unicode MS" w:hAnsi="Arial"/>
      <w:b w:val="1"/>
      <w:bCs w:val="1"/>
      <w:sz w:val="22"/>
      <w:szCs w:val="24"/>
      <w:lang w:eastAsia="es-ES" w:val="es-ES"/>
    </w:rPr>
  </w:style>
  <w:style w:type="character" w:styleId="Refdenotaalpie">
    <w:name w:val="footnote reference"/>
    <w:qFormat w:val="1"/>
    <w:rPr>
      <w:w w:val="100"/>
      <w:position w:val="-1"/>
      <w:effect w:val="none"/>
      <w:vertAlign w:val="superscript"/>
      <w:cs w:val="0"/>
      <w:em w:val="none"/>
    </w:rPr>
  </w:style>
  <w:style w:type="paragraph" w:styleId="TableParagraph" w:customStyle="1">
    <w:name w:val="Table Paragraph"/>
    <w:basedOn w:val="Normal"/>
    <w:pPr>
      <w:widowControl w:val="0"/>
      <w:suppressAutoHyphens w:val="1"/>
      <w:overflowPunct w:val="1"/>
      <w:autoSpaceDN w:val="0"/>
      <w:textAlignment w:val="auto"/>
    </w:pPr>
    <w:rPr>
      <w:rFonts w:ascii="Arial" w:cs="Arial" w:eastAsia="Arial" w:hAnsi="Arial"/>
      <w:sz w:val="22"/>
      <w:szCs w:val="22"/>
      <w:lang w:eastAsia="en-US"/>
    </w:rPr>
  </w:style>
  <w:style w:type="character" w:styleId="Ttulo2Car" w:customStyle="1">
    <w:name w:val="Título 2 Car"/>
    <w:rPr>
      <w:rFonts w:ascii="Calibri Light" w:cs="Times New Roman" w:eastAsia="Times New Roman" w:hAnsi="Calibri Light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eastAsia="ar-SA"/>
    </w:rPr>
  </w:style>
  <w:style w:type="character" w:styleId="UnresolvedMention" w:customStyle="1">
    <w:name w:val="Unresolved Mention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</w:rPr>
  </w:style>
  <w:style w:type="table" w:styleId="a" w:customStyle="1">
    <w:basedOn w:val="TableNormal1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6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HelveticaNeue-bold.ttf"/><Relationship Id="rId6" Type="http://schemas.openxmlformats.org/officeDocument/2006/relationships/font" Target="fonts/HelveticaNeue-boldItalic.ttf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4.png"/><Relationship Id="rId3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GnuQdTM5QQhjedAjgiynKIBtBA==">CgMxLjAyCWguMzBqMHpsbDIIaC5namRneHM4AHIhMXpJbTRnNHF5akhkMHFERVZoZVpNQnc3YVVPMno1SlRH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2023-09-21T14:04:00Z</dcterms:created>
  <dc:creator>EDWIN TRUJILLO BONILLA</dc:creator>
</cp:coreProperties>
</file>