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70A1" w14:textId="519BC9CC" w:rsidR="00C2208F" w:rsidRPr="00C2208F" w:rsidRDefault="00C2208F" w:rsidP="0006331F">
      <w:pPr>
        <w:ind w:left="720" w:hanging="720"/>
        <w:jc w:val="center"/>
        <w:rPr>
          <w:rFonts w:ascii="Arial Narrow" w:hAnsi="Arial Narrow" w:cs="Arial"/>
          <w:b/>
          <w:spacing w:val="6"/>
          <w:kern w:val="1"/>
        </w:rPr>
      </w:pPr>
      <w:r w:rsidRPr="00C2208F">
        <w:rPr>
          <w:rFonts w:ascii="Arial Narrow" w:hAnsi="Arial Narrow" w:cs="Arial"/>
          <w:b/>
          <w:spacing w:val="6"/>
          <w:kern w:val="1"/>
        </w:rPr>
        <w:t>EL MINISTERIO DE CIENCIA, TECNOLOGIA E INNOVACIÓN</w:t>
      </w:r>
    </w:p>
    <w:p w14:paraId="626A7F2B" w14:textId="77777777" w:rsidR="00C2208F" w:rsidRPr="00A836A0" w:rsidRDefault="00C2208F" w:rsidP="00C2208F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2A9D74AE" w14:textId="77777777" w:rsidR="00C2208F" w:rsidRPr="00A836A0" w:rsidRDefault="00C2208F" w:rsidP="00C2208F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00CC00"/>
          <w:sz w:val="22"/>
          <w:szCs w:val="22"/>
        </w:rPr>
      </w:pPr>
      <w:r w:rsidRPr="00744B75">
        <w:rPr>
          <w:rFonts w:ascii="Arial Narrow" w:hAnsi="Arial Narrow" w:cs="Arial"/>
          <w:b/>
          <w:color w:val="FFFFFF"/>
          <w:sz w:val="22"/>
          <w:szCs w:val="22"/>
        </w:rPr>
        <w:t>Invitación a presentar propuestas para realizar la evaluación institucional y de impactos de la inversión del Fondo de Investigación en Salud (FIS).</w:t>
      </w:r>
    </w:p>
    <w:p w14:paraId="4E8C94BC" w14:textId="77777777" w:rsidR="00C2208F" w:rsidRDefault="00C2208F" w:rsidP="00C2208F">
      <w:pPr>
        <w:pStyle w:val="Ttulo1"/>
        <w:spacing w:before="0"/>
        <w:rPr>
          <w:rFonts w:ascii="Arial Narrow" w:eastAsia="Calibri" w:hAnsi="Arial Narrow" w:cs="Arial"/>
          <w:b/>
          <w:color w:val="FF0000"/>
          <w:sz w:val="22"/>
          <w:szCs w:val="22"/>
        </w:rPr>
      </w:pPr>
    </w:p>
    <w:p w14:paraId="7336B3B2" w14:textId="78DD029E" w:rsidR="00DD2696" w:rsidRPr="00C2208F" w:rsidRDefault="00C2208F" w:rsidP="00C2208F">
      <w:pPr>
        <w:pStyle w:val="Ttulo1"/>
        <w:spacing w:before="0"/>
        <w:jc w:val="center"/>
        <w:rPr>
          <w:rFonts w:ascii="Arial Narrow" w:hAnsi="Arial Narrow" w:cs="Arial"/>
          <w:b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>ANEXO 2 - LINEAMIENTOS TÉCNICOS DE LA PROPUESTA</w:t>
      </w:r>
    </w:p>
    <w:p w14:paraId="406A26B5" w14:textId="77777777" w:rsidR="00DD2696" w:rsidRPr="00C2208F" w:rsidRDefault="00F9273D" w:rsidP="006F2281">
      <w:pPr>
        <w:pStyle w:val="Ttulo2"/>
        <w:numPr>
          <w:ilvl w:val="0"/>
          <w:numId w:val="6"/>
        </w:numPr>
        <w:spacing w:after="160"/>
        <w:ind w:left="1440" w:hanging="1080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>ANTECEDENTES</w:t>
      </w:r>
    </w:p>
    <w:p w14:paraId="435BC3EC" w14:textId="6B956508" w:rsidR="006E7538" w:rsidRPr="00C2208F" w:rsidRDefault="006E7538" w:rsidP="00E756F0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Constitucionalmente se estableció que los recursos</w:t>
      </w:r>
      <w:r w:rsidR="00D21CAC" w:rsidRPr="00C2208F">
        <w:rPr>
          <w:rFonts w:ascii="Arial Narrow" w:hAnsi="Arial Narrow" w:cs="Arial"/>
        </w:rPr>
        <w:t xml:space="preserve"> obtenidos por la explotación del monopolio rentístico de los juegos</w:t>
      </w:r>
      <w:r w:rsidRPr="00C2208F">
        <w:rPr>
          <w:rFonts w:ascii="Arial Narrow" w:hAnsi="Arial Narrow" w:cs="Arial"/>
        </w:rPr>
        <w:t xml:space="preserve"> de suerte y azar tienen como destino la financiación de los servicios de salud (art. 336). Con </w:t>
      </w:r>
      <w:r w:rsidR="00E756F0" w:rsidRPr="00C2208F">
        <w:rPr>
          <w:rFonts w:ascii="Arial Narrow" w:hAnsi="Arial Narrow" w:cs="Arial"/>
        </w:rPr>
        <w:t>la ley 643 de 2001 se crea el Fondo de Investigación en Salud, en adelante FIS</w:t>
      </w:r>
      <w:r w:rsidR="00AE6212" w:rsidRPr="00C2208F">
        <w:rPr>
          <w:rFonts w:ascii="Arial Narrow" w:hAnsi="Arial Narrow" w:cs="Arial"/>
        </w:rPr>
        <w:t xml:space="preserve"> o el Fondo</w:t>
      </w:r>
      <w:r w:rsidR="00E756F0" w:rsidRPr="00C2208F">
        <w:rPr>
          <w:rFonts w:ascii="Arial Narrow" w:hAnsi="Arial Narrow" w:cs="Arial"/>
        </w:rPr>
        <w:t xml:space="preserve">, donde se establece que el 7% de las rentas del monopolio rentístico de los juegos de suerte y azar diferentes del lotto, lotería instantánea y lotería preimpresa deben ser destinadas al FIS. </w:t>
      </w:r>
      <w:r w:rsidR="00A84A53" w:rsidRPr="00C2208F">
        <w:rPr>
          <w:rFonts w:ascii="Arial Narrow" w:hAnsi="Arial Narrow" w:cs="Arial"/>
        </w:rPr>
        <w:t>E</w:t>
      </w:r>
      <w:r w:rsidR="00E756F0" w:rsidRPr="00C2208F">
        <w:rPr>
          <w:rFonts w:ascii="Arial Narrow" w:hAnsi="Arial Narrow" w:cs="Arial"/>
        </w:rPr>
        <w:t>l Decreto 1437 de 2014 reglamenta el art. 42 de la Ley 643 de 2001, determinando que la designación, asignación y seguimiento de los recursos del FIS se</w:t>
      </w:r>
      <w:r w:rsidR="00A84A53" w:rsidRPr="00C2208F">
        <w:rPr>
          <w:rFonts w:ascii="Arial Narrow" w:hAnsi="Arial Narrow" w:cs="Arial"/>
        </w:rPr>
        <w:t xml:space="preserve"> debe hacer</w:t>
      </w:r>
      <w:r w:rsidR="00E756F0" w:rsidRPr="00C2208F">
        <w:rPr>
          <w:rFonts w:ascii="Arial Narrow" w:hAnsi="Arial Narrow" w:cs="Arial"/>
        </w:rPr>
        <w:t xml:space="preserve"> a través de un Comité Técnico, integrado por el Ministerio de Salud y Protección Social (MSPS) y Colciencias hoy </w:t>
      </w:r>
      <w:r w:rsidR="007635D5" w:rsidRPr="00C2208F">
        <w:rPr>
          <w:rFonts w:ascii="Arial Narrow" w:hAnsi="Arial Narrow" w:cs="Arial"/>
        </w:rPr>
        <w:t xml:space="preserve">Ministerio de Ciencia Tecnología e Innovación y en adelante </w:t>
      </w:r>
      <w:r w:rsidR="006F2281">
        <w:rPr>
          <w:rFonts w:ascii="Arial Narrow" w:hAnsi="Arial Narrow" w:cs="Arial"/>
        </w:rPr>
        <w:t>el Ministerio</w:t>
      </w:r>
      <w:r w:rsidR="00E756F0" w:rsidRPr="00C2208F">
        <w:rPr>
          <w:rFonts w:ascii="Arial Narrow" w:hAnsi="Arial Narrow" w:cs="Arial"/>
        </w:rPr>
        <w:t xml:space="preserve">.  </w:t>
      </w:r>
    </w:p>
    <w:p w14:paraId="32780A3B" w14:textId="2C7358F7" w:rsidR="00981E8C" w:rsidRPr="00C2208F" w:rsidRDefault="00242370" w:rsidP="00981E8C">
      <w:pPr>
        <w:spacing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Por su parte, e</w:t>
      </w:r>
      <w:r w:rsidR="00981E8C" w:rsidRPr="00C2208F">
        <w:rPr>
          <w:rFonts w:ascii="Arial Narrow" w:hAnsi="Arial Narrow" w:cs="Arial"/>
        </w:rPr>
        <w:t>l Programa Nacional de</w:t>
      </w:r>
      <w:r w:rsidR="006F2281">
        <w:rPr>
          <w:rFonts w:ascii="Arial Narrow" w:hAnsi="Arial Narrow" w:cs="Arial"/>
        </w:rPr>
        <w:t xml:space="preserve"> Ciencia,</w:t>
      </w:r>
      <w:r w:rsidR="00981E8C" w:rsidRPr="00C2208F">
        <w:rPr>
          <w:rFonts w:ascii="Arial Narrow" w:hAnsi="Arial Narrow" w:cs="Arial"/>
        </w:rPr>
        <w:t xml:space="preserve"> Tecnología </w:t>
      </w:r>
      <w:r w:rsidR="006F2281">
        <w:rPr>
          <w:rFonts w:ascii="Arial Narrow" w:hAnsi="Arial Narrow" w:cs="Arial"/>
        </w:rPr>
        <w:t xml:space="preserve">e Innovación </w:t>
      </w:r>
      <w:r w:rsidR="00981E8C" w:rsidRPr="00C2208F">
        <w:rPr>
          <w:rFonts w:ascii="Arial Narrow" w:hAnsi="Arial Narrow" w:cs="Arial"/>
        </w:rPr>
        <w:t>en Salud,</w:t>
      </w:r>
      <w:r w:rsidRPr="00C2208F">
        <w:rPr>
          <w:rFonts w:ascii="Arial Narrow" w:hAnsi="Arial Narrow" w:cs="Arial"/>
        </w:rPr>
        <w:t xml:space="preserve"> en adelante PNCTeIS,</w:t>
      </w:r>
      <w:r w:rsidR="00F30AD6" w:rsidRPr="00C2208F">
        <w:rPr>
          <w:rFonts w:ascii="Arial Narrow" w:hAnsi="Arial Narrow" w:cs="Arial"/>
        </w:rPr>
        <w:t xml:space="preserve"> tiene como objetivo </w:t>
      </w:r>
      <w:r w:rsidR="00C66B32" w:rsidRPr="00C2208F">
        <w:rPr>
          <w:rFonts w:ascii="Arial Narrow" w:hAnsi="Arial Narrow" w:cs="Arial"/>
        </w:rPr>
        <w:t xml:space="preserve">gestionar </w:t>
      </w:r>
      <w:r w:rsidR="00F30AD6" w:rsidRPr="00C2208F">
        <w:rPr>
          <w:rFonts w:ascii="Arial Narrow" w:hAnsi="Arial Narrow" w:cs="Arial"/>
        </w:rPr>
        <w:t xml:space="preserve">la ciencia, la tecnología y la innovación en el sector salud como soporte para la formulación de políticas y fortalecimiento de las capacidades científicas y tecnológicas del país que puedan responder a necesidades de desarrollo, prioridades del conocimiento y expectativas de la población. </w:t>
      </w:r>
    </w:p>
    <w:p w14:paraId="422D3693" w14:textId="67C121D1" w:rsidR="00DD2696" w:rsidRPr="00C2208F" w:rsidRDefault="00AD19CE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Por otra parte, e</w:t>
      </w:r>
      <w:r w:rsidR="00F9273D" w:rsidRPr="00C2208F">
        <w:rPr>
          <w:rFonts w:ascii="Arial Narrow" w:hAnsi="Arial Narrow" w:cs="Arial"/>
        </w:rPr>
        <w:t>l numeral 1</w:t>
      </w:r>
      <w:r w:rsidR="00E248CC" w:rsidRPr="00C2208F">
        <w:rPr>
          <w:rFonts w:ascii="Arial Narrow" w:hAnsi="Arial Narrow" w:cs="Arial"/>
        </w:rPr>
        <w:t xml:space="preserve"> del artículo 4 de la Ley 1286 de 200</w:t>
      </w:r>
      <w:r w:rsidR="00314C06" w:rsidRPr="00C2208F">
        <w:rPr>
          <w:rFonts w:ascii="Arial Narrow" w:hAnsi="Arial Narrow" w:cs="Arial"/>
        </w:rPr>
        <w:t>9</w:t>
      </w:r>
      <w:r w:rsidR="00937595" w:rsidRPr="00C2208F">
        <w:rPr>
          <w:rFonts w:ascii="Arial Narrow" w:hAnsi="Arial Narrow" w:cs="Arial"/>
        </w:rPr>
        <w:t xml:space="preserve">, </w:t>
      </w:r>
      <w:r w:rsidRPr="00C2208F">
        <w:rPr>
          <w:rFonts w:ascii="Arial Narrow" w:hAnsi="Arial Narrow" w:cs="Arial"/>
        </w:rPr>
        <w:t>estable</w:t>
      </w:r>
      <w:r w:rsidR="007635D5" w:rsidRPr="00C2208F">
        <w:rPr>
          <w:rFonts w:ascii="Arial Narrow" w:hAnsi="Arial Narrow" w:cs="Arial"/>
        </w:rPr>
        <w:t>ce</w:t>
      </w:r>
      <w:r w:rsidR="00F23786" w:rsidRPr="00C2208F">
        <w:rPr>
          <w:rFonts w:ascii="Arial Narrow" w:hAnsi="Arial Narrow" w:cs="Arial"/>
        </w:rPr>
        <w:t xml:space="preserve"> </w:t>
      </w:r>
      <w:r w:rsidR="00937595" w:rsidRPr="00C2208F">
        <w:rPr>
          <w:rFonts w:ascii="Arial Narrow" w:hAnsi="Arial Narrow" w:cs="Arial"/>
        </w:rPr>
        <w:t>que</w:t>
      </w:r>
      <w:r w:rsidR="00F23786" w:rsidRPr="00C2208F">
        <w:rPr>
          <w:rFonts w:ascii="Arial Narrow" w:hAnsi="Arial Narrow" w:cs="Arial"/>
        </w:rPr>
        <w:t>,</w:t>
      </w:r>
      <w:r w:rsidR="00F9273D" w:rsidRPr="00C2208F">
        <w:rPr>
          <w:rFonts w:ascii="Arial Narrow" w:hAnsi="Arial Narrow" w:cs="Arial"/>
        </w:rPr>
        <w:t xml:space="preserve"> “</w:t>
      </w:r>
      <w:r w:rsidR="000A31C2" w:rsidRPr="00C2208F">
        <w:rPr>
          <w:rFonts w:ascii="Arial Narrow" w:hAnsi="Arial Narrow" w:cs="Arial"/>
        </w:rPr>
        <w:t>l</w:t>
      </w:r>
      <w:r w:rsidR="00F9273D" w:rsidRPr="00C2208F">
        <w:rPr>
          <w:rFonts w:ascii="Arial Narrow" w:hAnsi="Arial Narrow" w:cs="Arial"/>
        </w:rPr>
        <w:t>os resultados de las actividades de investigación y desarrollo que sean objeto de fomento, apoyo o estímulo en términos de esta Ley, serán evaluados y se tomarán en cuenta para el otorgamiento de apoyos posteriores” (Ley 1286, 2009</w:t>
      </w:r>
      <w:r w:rsidR="000A5CA4" w:rsidRPr="00C2208F">
        <w:rPr>
          <w:rFonts w:ascii="Arial Narrow" w:hAnsi="Arial Narrow" w:cs="Arial"/>
        </w:rPr>
        <w:t xml:space="preserve"> Art.4</w:t>
      </w:r>
      <w:r w:rsidR="00F9273D" w:rsidRPr="00C2208F">
        <w:rPr>
          <w:rFonts w:ascii="Arial Narrow" w:hAnsi="Arial Narrow" w:cs="Arial"/>
        </w:rPr>
        <w:t xml:space="preserve">). </w:t>
      </w:r>
      <w:r w:rsidRPr="00C2208F">
        <w:rPr>
          <w:rFonts w:ascii="Arial Narrow" w:hAnsi="Arial Narrow" w:cs="Arial"/>
        </w:rPr>
        <w:t>De igual forma</w:t>
      </w:r>
      <w:r w:rsidR="00F9273D" w:rsidRPr="00C2208F">
        <w:rPr>
          <w:rFonts w:ascii="Arial Narrow" w:hAnsi="Arial Narrow" w:cs="Arial"/>
        </w:rPr>
        <w:t>, en el numeral 4</w:t>
      </w:r>
      <w:r w:rsidRPr="00C2208F">
        <w:rPr>
          <w:rFonts w:ascii="Arial Narrow" w:hAnsi="Arial Narrow" w:cs="Arial"/>
        </w:rPr>
        <w:t>,</w:t>
      </w:r>
      <w:r w:rsidR="00F9273D" w:rsidRPr="00C2208F">
        <w:rPr>
          <w:rFonts w:ascii="Arial Narrow" w:hAnsi="Arial Narrow" w:cs="Arial"/>
        </w:rPr>
        <w:t xml:space="preserve"> </w:t>
      </w:r>
      <w:r w:rsidR="00937595" w:rsidRPr="00C2208F">
        <w:rPr>
          <w:rFonts w:ascii="Arial Narrow" w:hAnsi="Arial Narrow" w:cs="Arial"/>
        </w:rPr>
        <w:t>en c</w:t>
      </w:r>
      <w:r w:rsidR="00F23786" w:rsidRPr="00C2208F">
        <w:rPr>
          <w:rFonts w:ascii="Arial Narrow" w:hAnsi="Arial Narrow" w:cs="Arial"/>
        </w:rPr>
        <w:t>u</w:t>
      </w:r>
      <w:r w:rsidR="00863635" w:rsidRPr="00C2208F">
        <w:rPr>
          <w:rFonts w:ascii="Arial Narrow" w:hAnsi="Arial Narrow" w:cs="Arial"/>
        </w:rPr>
        <w:t>a</w:t>
      </w:r>
      <w:r w:rsidR="00937595" w:rsidRPr="00C2208F">
        <w:rPr>
          <w:rFonts w:ascii="Arial Narrow" w:hAnsi="Arial Narrow" w:cs="Arial"/>
        </w:rPr>
        <w:t xml:space="preserve">nto a </w:t>
      </w:r>
      <w:r w:rsidR="00F9273D" w:rsidRPr="00C2208F">
        <w:rPr>
          <w:rFonts w:ascii="Arial Narrow" w:hAnsi="Arial Narrow" w:cs="Arial"/>
        </w:rPr>
        <w:t xml:space="preserve">la </w:t>
      </w:r>
      <w:r w:rsidR="00937595" w:rsidRPr="00C2208F">
        <w:rPr>
          <w:rFonts w:ascii="Arial Narrow" w:hAnsi="Arial Narrow" w:cs="Arial"/>
        </w:rPr>
        <w:t>“</w:t>
      </w:r>
      <w:r w:rsidR="00F9273D" w:rsidRPr="00C2208F">
        <w:rPr>
          <w:rFonts w:ascii="Arial Narrow" w:hAnsi="Arial Narrow" w:cs="Arial"/>
        </w:rPr>
        <w:t>revisión y actualización</w:t>
      </w:r>
      <w:r w:rsidR="00937595" w:rsidRPr="00C2208F">
        <w:rPr>
          <w:rFonts w:ascii="Arial Narrow" w:hAnsi="Arial Narrow" w:cs="Arial"/>
        </w:rPr>
        <w:t>”</w:t>
      </w:r>
      <w:r w:rsidRPr="00C2208F">
        <w:rPr>
          <w:rFonts w:ascii="Arial Narrow" w:hAnsi="Arial Narrow" w:cs="Arial"/>
        </w:rPr>
        <w:t>,</w:t>
      </w:r>
      <w:r w:rsidR="00F9273D" w:rsidRPr="00C2208F">
        <w:rPr>
          <w:rFonts w:ascii="Arial Narrow" w:hAnsi="Arial Narrow" w:cs="Arial"/>
        </w:rPr>
        <w:t xml:space="preserve"> </w:t>
      </w:r>
      <w:r w:rsidR="00082188" w:rsidRPr="00C2208F">
        <w:rPr>
          <w:rFonts w:ascii="Arial Narrow" w:hAnsi="Arial Narrow" w:cs="Arial"/>
        </w:rPr>
        <w:t xml:space="preserve">establece </w:t>
      </w:r>
      <w:r w:rsidR="00F9273D" w:rsidRPr="00C2208F">
        <w:rPr>
          <w:rFonts w:ascii="Arial Narrow" w:hAnsi="Arial Narrow" w:cs="Arial"/>
        </w:rPr>
        <w:t>que “</w:t>
      </w:r>
      <w:r w:rsidR="00C66B32" w:rsidRPr="00C2208F">
        <w:rPr>
          <w:rFonts w:ascii="Arial Narrow" w:hAnsi="Arial Narrow" w:cs="Arial"/>
        </w:rPr>
        <w:t xml:space="preserve">las </w:t>
      </w:r>
      <w:r w:rsidR="00F9273D" w:rsidRPr="00C2208F">
        <w:rPr>
          <w:rFonts w:ascii="Arial Narrow" w:hAnsi="Arial Narrow" w:cs="Arial"/>
        </w:rPr>
        <w:t>políticas y estrategias de apoyo al desarrollo científico, tecnológico y de innovación deben ser periódicamente revisadas y actualizadas, de manera que impacten el aparato productivo nacional” (Ley 1286,</w:t>
      </w:r>
      <w:r w:rsidR="004F19AB" w:rsidRPr="00C2208F">
        <w:rPr>
          <w:rFonts w:ascii="Arial Narrow" w:hAnsi="Arial Narrow" w:cs="Arial"/>
        </w:rPr>
        <w:t xml:space="preserve"> </w:t>
      </w:r>
      <w:r w:rsidR="00F9273D" w:rsidRPr="00C2208F">
        <w:rPr>
          <w:rFonts w:ascii="Arial Narrow" w:hAnsi="Arial Narrow" w:cs="Arial"/>
        </w:rPr>
        <w:t>2009</w:t>
      </w:r>
      <w:r w:rsidR="000A5CA4" w:rsidRPr="00C2208F">
        <w:rPr>
          <w:rFonts w:ascii="Arial Narrow" w:hAnsi="Arial Narrow" w:cs="Arial"/>
        </w:rPr>
        <w:t xml:space="preserve"> Art.4</w:t>
      </w:r>
      <w:r w:rsidR="00F9273D" w:rsidRPr="00C2208F">
        <w:rPr>
          <w:rFonts w:ascii="Arial Narrow" w:hAnsi="Arial Narrow" w:cs="Arial"/>
        </w:rPr>
        <w:t xml:space="preserve">). </w:t>
      </w:r>
      <w:r w:rsidR="003F26E1" w:rsidRPr="00C2208F">
        <w:rPr>
          <w:rFonts w:ascii="Arial Narrow" w:hAnsi="Arial Narrow" w:cs="Arial"/>
        </w:rPr>
        <w:t>De ig</w:t>
      </w:r>
      <w:r w:rsidR="00090370" w:rsidRPr="00C2208F">
        <w:rPr>
          <w:rFonts w:ascii="Arial Narrow" w:hAnsi="Arial Narrow" w:cs="Arial"/>
        </w:rPr>
        <w:t xml:space="preserve">ual forma, el </w:t>
      </w:r>
      <w:r w:rsidR="00867FBB" w:rsidRPr="00C2208F">
        <w:rPr>
          <w:rFonts w:ascii="Arial Narrow" w:hAnsi="Arial Narrow" w:cs="Arial"/>
        </w:rPr>
        <w:t>artículo</w:t>
      </w:r>
      <w:r w:rsidR="00090370" w:rsidRPr="00C2208F">
        <w:rPr>
          <w:rFonts w:ascii="Arial Narrow" w:hAnsi="Arial Narrow" w:cs="Arial"/>
        </w:rPr>
        <w:t xml:space="preserve"> 3, numeral 17 del decreto 2226 de 2019, establece que una de las funciones de</w:t>
      </w:r>
      <w:r w:rsidR="006F2281">
        <w:rPr>
          <w:rFonts w:ascii="Arial Narrow" w:hAnsi="Arial Narrow" w:cs="Arial"/>
        </w:rPr>
        <w:t>l Ministerio</w:t>
      </w:r>
      <w:r w:rsidR="00090370" w:rsidRPr="00C2208F">
        <w:rPr>
          <w:rFonts w:ascii="Arial Narrow" w:hAnsi="Arial Narrow" w:cs="Arial"/>
        </w:rPr>
        <w:t xml:space="preserve"> es “Proponer y desarrollar, en el marco de sus competencias, estudios técnicos e investigaciones para la formulación, implementación y evaluación de políticas, planes, programas y proyectos”</w:t>
      </w:r>
      <w:r w:rsidR="009569AF" w:rsidRPr="00C2208F">
        <w:rPr>
          <w:rFonts w:ascii="Arial Narrow" w:hAnsi="Arial Narrow" w:cs="Arial"/>
        </w:rPr>
        <w:t>.</w:t>
      </w:r>
    </w:p>
    <w:p w14:paraId="5B9387A2" w14:textId="773B477B" w:rsidR="00E248CC" w:rsidRPr="00C2208F" w:rsidRDefault="00F9273D" w:rsidP="00E248CC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En este </w:t>
      </w:r>
      <w:r w:rsidR="00937595" w:rsidRPr="00C2208F">
        <w:rPr>
          <w:rFonts w:ascii="Arial Narrow" w:hAnsi="Arial Narrow" w:cs="Arial"/>
        </w:rPr>
        <w:t>contexto</w:t>
      </w:r>
      <w:r w:rsidRPr="00C2208F">
        <w:rPr>
          <w:rFonts w:ascii="Arial Narrow" w:hAnsi="Arial Narrow" w:cs="Arial"/>
        </w:rPr>
        <w:t>, la</w:t>
      </w:r>
      <w:r w:rsidR="009569AF" w:rsidRPr="00C2208F">
        <w:rPr>
          <w:rFonts w:ascii="Arial Narrow" w:hAnsi="Arial Narrow" w:cs="Arial"/>
        </w:rPr>
        <w:t xml:space="preserve"> legislación</w:t>
      </w:r>
      <w:r w:rsidRPr="00C2208F">
        <w:rPr>
          <w:rFonts w:ascii="Arial Narrow" w:hAnsi="Arial Narrow" w:cs="Arial"/>
        </w:rPr>
        <w:t xml:space="preserve"> promulga que la evaluación debe ir enfocada a los resultados de actividades de investigación y desarrollo. Además, establece que debe haber ciertas políticas por parte de</w:t>
      </w:r>
      <w:r w:rsidR="006F2281">
        <w:rPr>
          <w:rFonts w:ascii="Arial Narrow" w:hAnsi="Arial Narrow" w:cs="Arial"/>
        </w:rPr>
        <w:t>l</w:t>
      </w:r>
      <w:r w:rsidR="00227E43"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="00227E43" w:rsidRPr="00C2208F">
        <w:rPr>
          <w:rFonts w:ascii="Arial Narrow" w:hAnsi="Arial Narrow" w:cs="Arial"/>
        </w:rPr>
        <w:t xml:space="preserve"> que</w:t>
      </w:r>
      <w:r w:rsidRPr="00C2208F">
        <w:rPr>
          <w:rFonts w:ascii="Arial Narrow" w:hAnsi="Arial Narrow" w:cs="Arial"/>
        </w:rPr>
        <w:t xml:space="preserve"> </w:t>
      </w:r>
      <w:r w:rsidR="00C66B32" w:rsidRPr="00C2208F">
        <w:rPr>
          <w:rFonts w:ascii="Arial Narrow" w:hAnsi="Arial Narrow" w:cs="Arial"/>
        </w:rPr>
        <w:t xml:space="preserve">se </w:t>
      </w:r>
      <w:r w:rsidRPr="00C2208F">
        <w:rPr>
          <w:rFonts w:ascii="Arial Narrow" w:hAnsi="Arial Narrow" w:cs="Arial"/>
        </w:rPr>
        <w:t>deben revisar constantemente</w:t>
      </w:r>
      <w:r w:rsidR="00082188" w:rsidRPr="00C2208F">
        <w:rPr>
          <w:rFonts w:ascii="Arial Narrow" w:hAnsi="Arial Narrow" w:cs="Arial"/>
        </w:rPr>
        <w:t>, en el marco del desarrollo científico, tecnológico y de innovación</w:t>
      </w:r>
      <w:r w:rsidRPr="00C2208F">
        <w:rPr>
          <w:rFonts w:ascii="Arial Narrow" w:hAnsi="Arial Narrow" w:cs="Arial"/>
        </w:rPr>
        <w:t xml:space="preserve">. </w:t>
      </w:r>
    </w:p>
    <w:p w14:paraId="7F83A14A" w14:textId="17720B85" w:rsidR="00E5738F" w:rsidRPr="00C2208F" w:rsidRDefault="00E248CC" w:rsidP="004301B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Teniendo en cuenta la normativa anterior</w:t>
      </w:r>
      <w:r w:rsidR="00314C06" w:rsidRPr="00C2208F">
        <w:rPr>
          <w:rFonts w:ascii="Arial Narrow" w:hAnsi="Arial Narrow" w:cs="Arial"/>
        </w:rPr>
        <w:t xml:space="preserve">, </w:t>
      </w:r>
      <w:r w:rsidRPr="00C2208F">
        <w:rPr>
          <w:rFonts w:ascii="Arial Narrow" w:hAnsi="Arial Narrow" w:cs="Arial"/>
        </w:rPr>
        <w:t>la presente invitación</w:t>
      </w:r>
      <w:r w:rsidR="0006331F">
        <w:rPr>
          <w:rFonts w:ascii="Arial Narrow" w:hAnsi="Arial Narrow" w:cs="Arial"/>
        </w:rPr>
        <w:t xml:space="preserve"> a presentar propuestas</w:t>
      </w:r>
      <w:r w:rsidRPr="00C2208F">
        <w:rPr>
          <w:rFonts w:ascii="Arial Narrow" w:hAnsi="Arial Narrow" w:cs="Arial"/>
        </w:rPr>
        <w:t xml:space="preserve"> va encaminada a establecer el avance de la </w:t>
      </w:r>
      <w:r w:rsidR="006F2281">
        <w:rPr>
          <w:rFonts w:ascii="Arial Narrow" w:hAnsi="Arial Narrow" w:cs="Arial"/>
        </w:rPr>
        <w:t>Ciencia, Tecnología e Innovación-</w:t>
      </w:r>
      <w:r w:rsidR="001870C2" w:rsidRPr="00C2208F">
        <w:rPr>
          <w:rFonts w:ascii="Arial Narrow" w:hAnsi="Arial Narrow" w:cs="Arial"/>
        </w:rPr>
        <w:t xml:space="preserve">CTeI en el área de las ciencias de la salud </w:t>
      </w:r>
      <w:r w:rsidRPr="00C2208F">
        <w:rPr>
          <w:rFonts w:ascii="Arial Narrow" w:hAnsi="Arial Narrow" w:cs="Arial"/>
        </w:rPr>
        <w:t xml:space="preserve">y el impacto en la salud de la población colombiana </w:t>
      </w:r>
      <w:r w:rsidR="006A5A15" w:rsidRPr="00C2208F">
        <w:rPr>
          <w:rFonts w:ascii="Arial Narrow" w:hAnsi="Arial Narrow" w:cs="Arial"/>
        </w:rPr>
        <w:t xml:space="preserve">como resultado </w:t>
      </w:r>
      <w:r w:rsidRPr="00C2208F">
        <w:rPr>
          <w:rFonts w:ascii="Arial Narrow" w:hAnsi="Arial Narrow" w:cs="Arial"/>
        </w:rPr>
        <w:t xml:space="preserve">de la </w:t>
      </w:r>
      <w:r w:rsidR="000E1B5F" w:rsidRPr="00C2208F">
        <w:rPr>
          <w:rFonts w:ascii="Arial Narrow" w:hAnsi="Arial Narrow" w:cs="Arial"/>
        </w:rPr>
        <w:t>i</w:t>
      </w:r>
      <w:r w:rsidRPr="00C2208F">
        <w:rPr>
          <w:rFonts w:ascii="Arial Narrow" w:hAnsi="Arial Narrow" w:cs="Arial"/>
        </w:rPr>
        <w:t xml:space="preserve">nversión realizada por </w:t>
      </w:r>
      <w:r w:rsidR="006F2281">
        <w:rPr>
          <w:rFonts w:ascii="Arial Narrow" w:hAnsi="Arial Narrow" w:cs="Arial"/>
        </w:rPr>
        <w:t>el Ministerio</w:t>
      </w:r>
      <w:r w:rsidRPr="00C2208F">
        <w:rPr>
          <w:rFonts w:ascii="Arial Narrow" w:hAnsi="Arial Narrow" w:cs="Arial"/>
        </w:rPr>
        <w:t xml:space="preserve"> con recursos del FIS. </w:t>
      </w:r>
      <w:r w:rsidR="00C66B32" w:rsidRPr="00C2208F">
        <w:rPr>
          <w:rFonts w:ascii="Arial Narrow" w:hAnsi="Arial Narrow" w:cs="Arial"/>
        </w:rPr>
        <w:t xml:space="preserve">Así mismo, es </w:t>
      </w:r>
      <w:r w:rsidR="00727AE8" w:rsidRPr="00C2208F">
        <w:rPr>
          <w:rFonts w:ascii="Arial Narrow" w:hAnsi="Arial Narrow" w:cs="Arial"/>
        </w:rPr>
        <w:t>necesario</w:t>
      </w:r>
      <w:r w:rsidR="00C66B32" w:rsidRPr="00C2208F">
        <w:rPr>
          <w:rFonts w:ascii="Arial Narrow" w:hAnsi="Arial Narrow" w:cs="Arial"/>
        </w:rPr>
        <w:t xml:space="preserve"> para </w:t>
      </w:r>
      <w:r w:rsidR="006F2281">
        <w:rPr>
          <w:rFonts w:ascii="Arial Narrow" w:hAnsi="Arial Narrow" w:cs="Arial"/>
        </w:rPr>
        <w:t>el Ministerio</w:t>
      </w:r>
      <w:r w:rsidR="00C66B32" w:rsidRPr="00C2208F">
        <w:rPr>
          <w:rFonts w:ascii="Arial Narrow" w:hAnsi="Arial Narrow" w:cs="Arial"/>
        </w:rPr>
        <w:t xml:space="preserve">, establecer el grado de articulación y el arreglo institucional existente entre las entidades entorno al FIS. </w:t>
      </w:r>
      <w:r w:rsidRPr="00C2208F">
        <w:rPr>
          <w:rFonts w:ascii="Arial Narrow" w:hAnsi="Arial Narrow" w:cs="Arial"/>
        </w:rPr>
        <w:t>En este sentido, en el marco del Consejo del Programa Nacional de Salud, el día 28 de junio de 2019, y del Comité del FIS, el día 11 de julio de 2019, se ap</w:t>
      </w:r>
      <w:r w:rsidR="006A5A15" w:rsidRPr="00C2208F">
        <w:rPr>
          <w:rFonts w:ascii="Arial Narrow" w:hAnsi="Arial Narrow" w:cs="Arial"/>
        </w:rPr>
        <w:t>robó</w:t>
      </w:r>
      <w:r w:rsidRPr="00C2208F">
        <w:rPr>
          <w:rFonts w:ascii="Arial Narrow" w:hAnsi="Arial Narrow" w:cs="Arial"/>
        </w:rPr>
        <w:t xml:space="preserve"> realizar la evaluación de impacto del </w:t>
      </w:r>
      <w:r w:rsidR="006A5A15" w:rsidRPr="00C2208F">
        <w:rPr>
          <w:rFonts w:ascii="Arial Narrow" w:hAnsi="Arial Narrow" w:cs="Arial"/>
        </w:rPr>
        <w:t>FIS</w:t>
      </w:r>
      <w:r w:rsidRPr="00C2208F">
        <w:rPr>
          <w:rFonts w:ascii="Arial Narrow" w:hAnsi="Arial Narrow" w:cs="Arial"/>
        </w:rPr>
        <w:t>.</w:t>
      </w:r>
    </w:p>
    <w:p w14:paraId="05A48E50" w14:textId="77777777" w:rsidR="00DD2696" w:rsidRPr="00C2208F" w:rsidRDefault="00F9273D" w:rsidP="00F9273D">
      <w:pPr>
        <w:pStyle w:val="Ttulo2"/>
        <w:numPr>
          <w:ilvl w:val="0"/>
          <w:numId w:val="6"/>
        </w:numPr>
        <w:spacing w:after="18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>JUSTIFICACIÓN</w:t>
      </w:r>
    </w:p>
    <w:p w14:paraId="14F43E86" w14:textId="294B721A" w:rsidR="000D375A" w:rsidRPr="00C2208F" w:rsidRDefault="006F2281" w:rsidP="000D375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Ministerio</w:t>
      </w:r>
      <w:r w:rsidR="002A18B6" w:rsidRPr="00C2208F">
        <w:rPr>
          <w:rFonts w:ascii="Arial Narrow" w:hAnsi="Arial Narrow" w:cs="Arial"/>
        </w:rPr>
        <w:t xml:space="preserve"> ha </w:t>
      </w:r>
      <w:r w:rsidR="00606238" w:rsidRPr="00C2208F">
        <w:rPr>
          <w:rFonts w:ascii="Arial Narrow" w:hAnsi="Arial Narrow" w:cs="Arial"/>
        </w:rPr>
        <w:t>realizado algunos estudios relacionados con la</w:t>
      </w:r>
      <w:r w:rsidR="002A18B6" w:rsidRPr="00C2208F">
        <w:rPr>
          <w:rFonts w:ascii="Arial Narrow" w:hAnsi="Arial Narrow" w:cs="Arial"/>
        </w:rPr>
        <w:t xml:space="preserve"> formulación y evaluación de políticas, estrategias e instrumentos para la creación y el fortalecimiento de las capacidades de Ciencia, Tecnología e Innovación (CTeI) en Colombia. En este sentido, ha indagado acerca de la capacidad innovadora de las </w:t>
      </w:r>
      <w:r w:rsidR="002A18B6" w:rsidRPr="00C2208F">
        <w:rPr>
          <w:rFonts w:ascii="Arial Narrow" w:hAnsi="Arial Narrow" w:cs="Arial"/>
        </w:rPr>
        <w:lastRenderedPageBreak/>
        <w:t>empresas y la formación de recurso humano en CTeI. Además, se ha interesado en el desarrollo tecnológico aplicable a la producción nacional, así como en la apropiación social de CTeI y la consolidación de la comunidad científica y del SNCTeI.</w:t>
      </w:r>
    </w:p>
    <w:p w14:paraId="790F5BA4" w14:textId="42C55EF6" w:rsidR="000D375A" w:rsidRPr="00C2208F" w:rsidRDefault="000D375A" w:rsidP="000D375A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Adicionalmente, para </w:t>
      </w:r>
      <w:r w:rsidR="006F2281">
        <w:rPr>
          <w:rFonts w:ascii="Arial Narrow" w:hAnsi="Arial Narrow" w:cs="Arial"/>
        </w:rPr>
        <w:t>el Ministerio</w:t>
      </w:r>
      <w:r w:rsidRPr="00C2208F">
        <w:rPr>
          <w:rFonts w:ascii="Arial Narrow" w:hAnsi="Arial Narrow" w:cs="Arial"/>
        </w:rPr>
        <w:t xml:space="preserve"> es necesario </w:t>
      </w:r>
      <w:r w:rsidR="00737634" w:rsidRPr="00C2208F">
        <w:rPr>
          <w:rFonts w:ascii="Arial Narrow" w:hAnsi="Arial Narrow" w:cs="Arial"/>
        </w:rPr>
        <w:t xml:space="preserve">contar con </w:t>
      </w:r>
      <w:r w:rsidRPr="00C2208F">
        <w:rPr>
          <w:rFonts w:ascii="Arial Narrow" w:hAnsi="Arial Narrow" w:cs="Arial"/>
        </w:rPr>
        <w:t xml:space="preserve">insumos que </w:t>
      </w:r>
      <w:r w:rsidR="004E2AF2" w:rsidRPr="00C2208F">
        <w:rPr>
          <w:rFonts w:ascii="Arial Narrow" w:hAnsi="Arial Narrow" w:cs="Arial"/>
        </w:rPr>
        <w:t>contribuyan</w:t>
      </w:r>
      <w:r w:rsidRPr="00C2208F">
        <w:rPr>
          <w:rFonts w:ascii="Arial Narrow" w:hAnsi="Arial Narrow" w:cs="Arial"/>
        </w:rPr>
        <w:t xml:space="preserve"> a mejorar los procesos</w:t>
      </w:r>
      <w:r w:rsidR="00EC29B9" w:rsidRPr="00C2208F">
        <w:rPr>
          <w:rFonts w:ascii="Arial Narrow" w:hAnsi="Arial Narrow" w:cs="Arial"/>
        </w:rPr>
        <w:t xml:space="preserve"> y a optimizar los instrumentos</w:t>
      </w:r>
      <w:r w:rsidR="004E2AF2" w:rsidRPr="00C2208F">
        <w:rPr>
          <w:rFonts w:ascii="Arial Narrow" w:hAnsi="Arial Narrow" w:cs="Arial"/>
        </w:rPr>
        <w:t xml:space="preserve"> con los que se abordan, desde la CTeI, las problemáticas de salud de los colombianos</w:t>
      </w:r>
      <w:r w:rsidR="00EC29B9" w:rsidRPr="00C2208F">
        <w:rPr>
          <w:rFonts w:ascii="Arial Narrow" w:hAnsi="Arial Narrow" w:cs="Arial"/>
        </w:rPr>
        <w:t xml:space="preserve">. </w:t>
      </w:r>
      <w:r w:rsidRPr="00C2208F">
        <w:rPr>
          <w:rFonts w:ascii="Arial Narrow" w:hAnsi="Arial Narrow" w:cs="Arial"/>
        </w:rPr>
        <w:t>Adem</w:t>
      </w:r>
      <w:r w:rsidR="00E657DB" w:rsidRPr="00C2208F">
        <w:rPr>
          <w:rFonts w:ascii="Arial Narrow" w:hAnsi="Arial Narrow" w:cs="Arial"/>
        </w:rPr>
        <w:t>ás</w:t>
      </w:r>
      <w:r w:rsidRPr="00C2208F">
        <w:rPr>
          <w:rFonts w:ascii="Arial Narrow" w:hAnsi="Arial Narrow" w:cs="Arial"/>
        </w:rPr>
        <w:t>,</w:t>
      </w:r>
      <w:r w:rsidR="00E657DB" w:rsidRPr="00C2208F">
        <w:rPr>
          <w:rFonts w:ascii="Arial Narrow" w:hAnsi="Arial Narrow" w:cs="Arial"/>
        </w:rPr>
        <w:t xml:space="preserve"> los resultados de la</w:t>
      </w:r>
      <w:r w:rsidR="00AE6212" w:rsidRPr="00C2208F">
        <w:rPr>
          <w:rFonts w:ascii="Arial Narrow" w:hAnsi="Arial Narrow" w:cs="Arial"/>
        </w:rPr>
        <w:t>s</w:t>
      </w:r>
      <w:r w:rsidR="00E657DB" w:rsidRPr="00C2208F">
        <w:rPr>
          <w:rFonts w:ascii="Arial Narrow" w:hAnsi="Arial Narrow" w:cs="Arial"/>
        </w:rPr>
        <w:t xml:space="preserve"> </w:t>
      </w:r>
      <w:r w:rsidR="00606238" w:rsidRPr="00C2208F">
        <w:rPr>
          <w:rFonts w:ascii="Arial Narrow" w:hAnsi="Arial Narrow" w:cs="Arial"/>
        </w:rPr>
        <w:t>evaluaciones deben</w:t>
      </w:r>
      <w:r w:rsidR="00E657DB" w:rsidRPr="00C2208F">
        <w:rPr>
          <w:rFonts w:ascii="Arial Narrow" w:hAnsi="Arial Narrow" w:cs="Arial"/>
        </w:rPr>
        <w:t xml:space="preserve"> orientar y apoyar la formulación </w:t>
      </w:r>
      <w:r w:rsidRPr="00C2208F">
        <w:rPr>
          <w:rFonts w:ascii="Arial Narrow" w:hAnsi="Arial Narrow" w:cs="Arial"/>
        </w:rPr>
        <w:t xml:space="preserve">política pública. </w:t>
      </w:r>
    </w:p>
    <w:p w14:paraId="5D3B8EEC" w14:textId="1927501E" w:rsidR="000D375A" w:rsidRPr="00C2208F" w:rsidRDefault="000D375A" w:rsidP="000D375A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Así mismo, de acuerdo con la diversidad de los actores involucrados y la caracterización del Fondo, se hace necesario la contratación de una</w:t>
      </w:r>
      <w:r w:rsidR="006F2281">
        <w:rPr>
          <w:rFonts w:ascii="Arial Narrow" w:hAnsi="Arial Narrow" w:cs="Arial"/>
        </w:rPr>
        <w:t xml:space="preserve"> entidad que realice una</w:t>
      </w:r>
      <w:r w:rsidRPr="00C2208F">
        <w:rPr>
          <w:rFonts w:ascii="Arial Narrow" w:hAnsi="Arial Narrow" w:cs="Arial"/>
        </w:rPr>
        <w:t xml:space="preserve"> evaluación</w:t>
      </w:r>
      <w:r w:rsidR="00C64CB0" w:rsidRPr="00C2208F">
        <w:rPr>
          <w:rFonts w:ascii="Arial Narrow" w:hAnsi="Arial Narrow" w:cs="Arial"/>
        </w:rPr>
        <w:t xml:space="preserve"> </w:t>
      </w:r>
      <w:r w:rsidR="00FA30C6" w:rsidRPr="00C2208F">
        <w:rPr>
          <w:rFonts w:ascii="Arial Narrow" w:hAnsi="Arial Narrow" w:cs="Arial"/>
        </w:rPr>
        <w:t xml:space="preserve">institucional y de </w:t>
      </w:r>
      <w:r w:rsidRPr="00C2208F">
        <w:rPr>
          <w:rFonts w:ascii="Arial Narrow" w:hAnsi="Arial Narrow" w:cs="Arial"/>
        </w:rPr>
        <w:t>impacto</w:t>
      </w:r>
      <w:r w:rsidR="00FA30C6" w:rsidRPr="00C2208F">
        <w:rPr>
          <w:rFonts w:ascii="Arial Narrow" w:hAnsi="Arial Narrow" w:cs="Arial"/>
        </w:rPr>
        <w:t>s</w:t>
      </w:r>
      <w:r w:rsidRPr="00C2208F">
        <w:rPr>
          <w:rFonts w:ascii="Arial Narrow" w:hAnsi="Arial Narrow" w:cs="Arial"/>
        </w:rPr>
        <w:t xml:space="preserve"> del “Fondo de Investigación en Salud”, </w:t>
      </w:r>
      <w:r w:rsidR="00582817" w:rsidRPr="00C2208F">
        <w:rPr>
          <w:rFonts w:ascii="Arial Narrow" w:hAnsi="Arial Narrow" w:cs="Arial"/>
        </w:rPr>
        <w:t>de modo tal</w:t>
      </w:r>
      <w:r w:rsidR="00C64CB0" w:rsidRPr="00C2208F">
        <w:rPr>
          <w:rFonts w:ascii="Arial Narrow" w:hAnsi="Arial Narrow" w:cs="Arial"/>
        </w:rPr>
        <w:t>,</w:t>
      </w:r>
      <w:r w:rsidR="00582817" w:rsidRPr="00C2208F">
        <w:rPr>
          <w:rFonts w:ascii="Arial Narrow" w:hAnsi="Arial Narrow" w:cs="Arial"/>
        </w:rPr>
        <w:t xml:space="preserve"> que se evalúe e</w:t>
      </w:r>
      <w:r w:rsidRPr="00C2208F">
        <w:rPr>
          <w:rFonts w:ascii="Arial Narrow" w:hAnsi="Arial Narrow" w:cs="Arial"/>
        </w:rPr>
        <w:t xml:space="preserve">l </w:t>
      </w:r>
      <w:r w:rsidR="00FA30C6" w:rsidRPr="00C2208F">
        <w:rPr>
          <w:rFonts w:ascii="Arial Narrow" w:hAnsi="Arial Narrow" w:cs="Arial"/>
        </w:rPr>
        <w:t xml:space="preserve">grado de articulación de las instituciones </w:t>
      </w:r>
      <w:r w:rsidR="00AE6212" w:rsidRPr="00C2208F">
        <w:rPr>
          <w:rFonts w:ascii="Arial Narrow" w:hAnsi="Arial Narrow" w:cs="Arial"/>
        </w:rPr>
        <w:t>que hacen parte del FIS</w:t>
      </w:r>
      <w:r w:rsidR="00C64CB0" w:rsidRPr="00C2208F">
        <w:rPr>
          <w:rFonts w:ascii="Arial Narrow" w:hAnsi="Arial Narrow" w:cs="Arial"/>
        </w:rPr>
        <w:t xml:space="preserve"> y</w:t>
      </w:r>
      <w:r w:rsidR="00AE6212" w:rsidRPr="00C2208F">
        <w:rPr>
          <w:rFonts w:ascii="Arial Narrow" w:hAnsi="Arial Narrow" w:cs="Arial"/>
        </w:rPr>
        <w:t xml:space="preserve"> </w:t>
      </w:r>
      <w:r w:rsidR="00FA30C6" w:rsidRPr="00C2208F">
        <w:rPr>
          <w:rFonts w:ascii="Arial Narrow" w:hAnsi="Arial Narrow" w:cs="Arial"/>
        </w:rPr>
        <w:t xml:space="preserve">los </w:t>
      </w:r>
      <w:r w:rsidRPr="00C2208F">
        <w:rPr>
          <w:rFonts w:ascii="Arial Narrow" w:hAnsi="Arial Narrow" w:cs="Arial"/>
        </w:rPr>
        <w:t>efecto</w:t>
      </w:r>
      <w:r w:rsidR="00FA30C6" w:rsidRPr="00C2208F">
        <w:rPr>
          <w:rFonts w:ascii="Arial Narrow" w:hAnsi="Arial Narrow" w:cs="Arial"/>
        </w:rPr>
        <w:t>s</w:t>
      </w:r>
      <w:r w:rsidRPr="00C2208F">
        <w:rPr>
          <w:rFonts w:ascii="Arial Narrow" w:hAnsi="Arial Narrow" w:cs="Arial"/>
        </w:rPr>
        <w:t xml:space="preserve"> que el Fondo </w:t>
      </w:r>
      <w:r w:rsidR="00AE6212" w:rsidRPr="00C2208F">
        <w:rPr>
          <w:rFonts w:ascii="Arial Narrow" w:hAnsi="Arial Narrow" w:cs="Arial"/>
        </w:rPr>
        <w:t xml:space="preserve">ha tenido </w:t>
      </w:r>
      <w:r w:rsidRPr="00C2208F">
        <w:rPr>
          <w:rFonts w:ascii="Arial Narrow" w:hAnsi="Arial Narrow" w:cs="Arial"/>
        </w:rPr>
        <w:t xml:space="preserve">sobre </w:t>
      </w:r>
      <w:r w:rsidR="00CF4360" w:rsidRPr="00C2208F">
        <w:rPr>
          <w:rFonts w:ascii="Arial Narrow" w:hAnsi="Arial Narrow" w:cs="Arial"/>
        </w:rPr>
        <w:t xml:space="preserve">el desarrollo científico, tecnológico y de innovación en </w:t>
      </w:r>
      <w:r w:rsidR="00C64CB0" w:rsidRPr="00C2208F">
        <w:rPr>
          <w:rFonts w:ascii="Arial Narrow" w:hAnsi="Arial Narrow" w:cs="Arial"/>
        </w:rPr>
        <w:t>el sector</w:t>
      </w:r>
      <w:r w:rsidRPr="00C2208F">
        <w:rPr>
          <w:rFonts w:ascii="Arial Narrow" w:hAnsi="Arial Narrow" w:cs="Arial"/>
        </w:rPr>
        <w:t xml:space="preserve"> salud</w:t>
      </w:r>
      <w:r w:rsidR="00C64CB0" w:rsidRPr="00C2208F">
        <w:rPr>
          <w:rFonts w:ascii="Arial Narrow" w:hAnsi="Arial Narrow" w:cs="Arial"/>
        </w:rPr>
        <w:t>.</w:t>
      </w:r>
      <w:r w:rsidRPr="00C2208F">
        <w:rPr>
          <w:rFonts w:ascii="Arial Narrow" w:hAnsi="Arial Narrow" w:cs="Arial"/>
        </w:rPr>
        <w:t xml:space="preserve"> </w:t>
      </w:r>
    </w:p>
    <w:p w14:paraId="50E6E6C0" w14:textId="77777777" w:rsidR="00DD2696" w:rsidRPr="00C2208F" w:rsidRDefault="00F9273D" w:rsidP="005B7B76">
      <w:pPr>
        <w:pStyle w:val="Ttulo2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bookmarkStart w:id="0" w:name="_heading=h.hlw5wta0bu87" w:colFirst="0" w:colLast="0"/>
      <w:bookmarkEnd w:id="0"/>
      <w:r w:rsidRPr="00C2208F">
        <w:rPr>
          <w:rFonts w:ascii="Arial Narrow" w:hAnsi="Arial Narrow" w:cs="Arial"/>
          <w:b/>
          <w:color w:val="auto"/>
          <w:sz w:val="22"/>
          <w:szCs w:val="22"/>
        </w:rPr>
        <w:t xml:space="preserve">OBJETIVO GENERAL </w:t>
      </w:r>
    </w:p>
    <w:p w14:paraId="452F269F" w14:textId="28D8D9C3" w:rsidR="00F64E42" w:rsidRPr="00C2208F" w:rsidRDefault="00F9273D" w:rsidP="005B7B76">
      <w:pPr>
        <w:jc w:val="both"/>
        <w:rPr>
          <w:rFonts w:ascii="Arial Narrow" w:hAnsi="Arial Narrow" w:cs="Arial"/>
        </w:rPr>
      </w:pPr>
      <w:bookmarkStart w:id="1" w:name="_heading=h.gjdgxs" w:colFirst="0" w:colLast="0"/>
      <w:bookmarkEnd w:id="1"/>
      <w:r w:rsidRPr="00C2208F">
        <w:rPr>
          <w:rFonts w:ascii="Arial Narrow" w:hAnsi="Arial Narrow" w:cs="Arial"/>
        </w:rPr>
        <w:t xml:space="preserve">Realizar una evaluación </w:t>
      </w:r>
      <w:r w:rsidR="006B36FF" w:rsidRPr="00C2208F">
        <w:rPr>
          <w:rFonts w:ascii="Arial Narrow" w:hAnsi="Arial Narrow" w:cs="Arial"/>
        </w:rPr>
        <w:t>institucional</w:t>
      </w:r>
      <w:r w:rsidR="00CF4360" w:rsidRPr="00C2208F">
        <w:rPr>
          <w:rFonts w:ascii="Arial Narrow" w:hAnsi="Arial Narrow" w:cs="Arial"/>
        </w:rPr>
        <w:t xml:space="preserve"> y de impactos</w:t>
      </w:r>
      <w:r w:rsidR="006B36FF" w:rsidRPr="00C2208F">
        <w:rPr>
          <w:rFonts w:ascii="Arial Narrow" w:hAnsi="Arial Narrow" w:cs="Arial"/>
        </w:rPr>
        <w:t xml:space="preserve"> </w:t>
      </w:r>
      <w:r w:rsidR="00FB370B" w:rsidRPr="00C2208F">
        <w:rPr>
          <w:rFonts w:ascii="Arial Narrow" w:hAnsi="Arial Narrow" w:cs="Arial"/>
        </w:rPr>
        <w:t>de la inversión de Colciencias</w:t>
      </w:r>
      <w:r w:rsidR="006B36FF" w:rsidRPr="00C2208F">
        <w:rPr>
          <w:rFonts w:ascii="Arial Narrow" w:hAnsi="Arial Narrow" w:cs="Arial"/>
        </w:rPr>
        <w:t xml:space="preserve"> ahora</w:t>
      </w:r>
      <w:r w:rsidR="006F2281">
        <w:rPr>
          <w:rFonts w:ascii="Arial Narrow" w:hAnsi="Arial Narrow" w:cs="Arial"/>
        </w:rPr>
        <w:t xml:space="preserve"> el</w:t>
      </w:r>
      <w:r w:rsidR="006B36FF"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="006B36FF" w:rsidRPr="00C2208F">
        <w:rPr>
          <w:rFonts w:ascii="Arial Narrow" w:hAnsi="Arial Narrow" w:cs="Arial"/>
        </w:rPr>
        <w:t xml:space="preserve"> a</w:t>
      </w:r>
      <w:r w:rsidR="00FB370B" w:rsidRPr="00C2208F">
        <w:rPr>
          <w:rFonts w:ascii="Arial Narrow" w:hAnsi="Arial Narrow" w:cs="Arial"/>
        </w:rPr>
        <w:t xml:space="preserve"> través</w:t>
      </w:r>
      <w:r w:rsidRPr="00C2208F">
        <w:rPr>
          <w:rFonts w:ascii="Arial Narrow" w:hAnsi="Arial Narrow" w:cs="Arial"/>
        </w:rPr>
        <w:t xml:space="preserve"> del FIS</w:t>
      </w:r>
      <w:r w:rsidR="00FC5411" w:rsidRPr="00C2208F">
        <w:rPr>
          <w:rFonts w:ascii="Arial Narrow" w:hAnsi="Arial Narrow" w:cs="Arial"/>
        </w:rPr>
        <w:t>,</w:t>
      </w:r>
      <w:r w:rsidR="00FB370B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>con el fin de generar recomendaciones</w:t>
      </w:r>
      <w:r w:rsidR="00FB370B" w:rsidRPr="00C2208F">
        <w:rPr>
          <w:rFonts w:ascii="Arial Narrow" w:hAnsi="Arial Narrow" w:cs="Arial"/>
        </w:rPr>
        <w:t xml:space="preserve"> para mejorar</w:t>
      </w:r>
      <w:r w:rsidR="00322B3A" w:rsidRPr="00C2208F">
        <w:rPr>
          <w:rFonts w:ascii="Arial Narrow" w:hAnsi="Arial Narrow" w:cs="Arial"/>
        </w:rPr>
        <w:t xml:space="preserve"> </w:t>
      </w:r>
      <w:r w:rsidR="00FC5411" w:rsidRPr="00C2208F">
        <w:rPr>
          <w:rFonts w:ascii="Arial Narrow" w:hAnsi="Arial Narrow" w:cs="Arial"/>
        </w:rPr>
        <w:t xml:space="preserve">la </w:t>
      </w:r>
      <w:r w:rsidR="00AE6212" w:rsidRPr="00C2208F">
        <w:rPr>
          <w:rFonts w:ascii="Arial Narrow" w:hAnsi="Arial Narrow" w:cs="Arial"/>
        </w:rPr>
        <w:t>institucional</w:t>
      </w:r>
      <w:r w:rsidR="00FC5411" w:rsidRPr="00C2208F">
        <w:rPr>
          <w:rFonts w:ascii="Arial Narrow" w:hAnsi="Arial Narrow" w:cs="Arial"/>
        </w:rPr>
        <w:t>idad</w:t>
      </w:r>
      <w:r w:rsidR="00AE6212" w:rsidRPr="00C2208F">
        <w:rPr>
          <w:rFonts w:ascii="Arial Narrow" w:hAnsi="Arial Narrow" w:cs="Arial"/>
        </w:rPr>
        <w:t xml:space="preserve"> </w:t>
      </w:r>
      <w:r w:rsidR="00FC5411" w:rsidRPr="00C2208F">
        <w:rPr>
          <w:rFonts w:ascii="Arial Narrow" w:hAnsi="Arial Narrow" w:cs="Arial"/>
        </w:rPr>
        <w:t>y</w:t>
      </w:r>
      <w:r w:rsidR="00AE6212" w:rsidRPr="00C2208F">
        <w:rPr>
          <w:rFonts w:ascii="Arial Narrow" w:hAnsi="Arial Narrow" w:cs="Arial"/>
        </w:rPr>
        <w:t xml:space="preserve"> potenciar </w:t>
      </w:r>
      <w:r w:rsidR="00322B3A" w:rsidRPr="00C2208F">
        <w:rPr>
          <w:rFonts w:ascii="Arial Narrow" w:hAnsi="Arial Narrow" w:cs="Arial"/>
        </w:rPr>
        <w:t xml:space="preserve">los resultados e impactos </w:t>
      </w:r>
      <w:r w:rsidR="00E5486F" w:rsidRPr="00C2208F">
        <w:rPr>
          <w:rFonts w:ascii="Arial Narrow" w:hAnsi="Arial Narrow" w:cs="Arial"/>
        </w:rPr>
        <w:t>de la investigación financiada con recursos</w:t>
      </w:r>
      <w:r w:rsidR="00727AE8" w:rsidRPr="00C2208F">
        <w:rPr>
          <w:rFonts w:ascii="Arial Narrow" w:hAnsi="Arial Narrow" w:cs="Arial"/>
        </w:rPr>
        <w:t xml:space="preserve"> del</w:t>
      </w:r>
      <w:r w:rsidR="00E5486F" w:rsidRPr="00C2208F">
        <w:rPr>
          <w:rFonts w:ascii="Arial Narrow" w:hAnsi="Arial Narrow" w:cs="Arial"/>
        </w:rPr>
        <w:t xml:space="preserve"> </w:t>
      </w:r>
      <w:r w:rsidR="00AE6212" w:rsidRPr="00C2208F">
        <w:rPr>
          <w:rFonts w:ascii="Arial Narrow" w:hAnsi="Arial Narrow" w:cs="Arial"/>
        </w:rPr>
        <w:t>Fondo</w:t>
      </w:r>
      <w:r w:rsidR="00FB370B" w:rsidRPr="00C2208F">
        <w:rPr>
          <w:rFonts w:ascii="Arial Narrow" w:hAnsi="Arial Narrow" w:cs="Arial"/>
        </w:rPr>
        <w:t>.</w:t>
      </w:r>
      <w:r w:rsidRPr="00C2208F">
        <w:rPr>
          <w:rFonts w:ascii="Arial Narrow" w:hAnsi="Arial Narrow" w:cs="Arial"/>
        </w:rPr>
        <w:t xml:space="preserve"> </w:t>
      </w:r>
    </w:p>
    <w:p w14:paraId="3CE9778E" w14:textId="77777777" w:rsidR="00DD2696" w:rsidRPr="00C2208F" w:rsidRDefault="00F9273D" w:rsidP="005B7B76">
      <w:pPr>
        <w:pStyle w:val="Ttulo2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 xml:space="preserve">OBJETIVOS ESPECÍFICOS </w:t>
      </w:r>
    </w:p>
    <w:p w14:paraId="639C5B99" w14:textId="77777777" w:rsidR="00CF4360" w:rsidRPr="00C2208F" w:rsidRDefault="00CF4360" w:rsidP="005B7B76">
      <w:pPr>
        <w:spacing w:after="0"/>
        <w:ind w:left="426"/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t>Evaluación institucional:</w:t>
      </w:r>
    </w:p>
    <w:p w14:paraId="0072F4B2" w14:textId="77777777" w:rsidR="00CF4360" w:rsidRPr="00C2208F" w:rsidRDefault="00CF4360" w:rsidP="005B7B76">
      <w:pPr>
        <w:numPr>
          <w:ilvl w:val="0"/>
          <w:numId w:val="12"/>
        </w:numPr>
        <w:spacing w:after="0"/>
        <w:ind w:left="426" w:hanging="284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Establecer los roles, competencias, prácticas y formas de gobernanza en los mecanismos de priorización y asignación de recursos del FIS.</w:t>
      </w:r>
    </w:p>
    <w:p w14:paraId="55220AA8" w14:textId="77777777" w:rsidR="00CF4360" w:rsidRPr="00C2208F" w:rsidRDefault="00CF4360" w:rsidP="005B7B76">
      <w:pPr>
        <w:numPr>
          <w:ilvl w:val="0"/>
          <w:numId w:val="12"/>
        </w:numPr>
        <w:spacing w:after="0"/>
        <w:ind w:left="426" w:hanging="284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Identificar los factores de éxito y cuellos de botella de los procesos y procedimientos implementados en el marco de la ejecución de recursos a través del FIS. </w:t>
      </w:r>
    </w:p>
    <w:p w14:paraId="15FFBF81" w14:textId="77777777" w:rsidR="00CF4360" w:rsidRPr="00C2208F" w:rsidRDefault="00CF4360" w:rsidP="005B7B76">
      <w:pPr>
        <w:numPr>
          <w:ilvl w:val="0"/>
          <w:numId w:val="12"/>
        </w:numPr>
        <w:spacing w:after="0"/>
        <w:ind w:left="426" w:hanging="284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Identificar las capacidades creadas en los actores del SNCTeI, determinando la contribución de los recursos humanos, financieros, normativos y la infraestructura al funcionamiento del FIS y del Programa Nacional de Ciencia, Tecnología e Innovación</w:t>
      </w:r>
      <w:r w:rsidR="00FC5411" w:rsidRPr="00C2208F">
        <w:rPr>
          <w:rFonts w:ascii="Arial Narrow" w:hAnsi="Arial Narrow" w:cs="Arial"/>
        </w:rPr>
        <w:t xml:space="preserve"> en Salud</w:t>
      </w:r>
      <w:r w:rsidRPr="00C2208F">
        <w:rPr>
          <w:rFonts w:ascii="Arial Narrow" w:hAnsi="Arial Narrow" w:cs="Arial"/>
        </w:rPr>
        <w:t>.</w:t>
      </w:r>
    </w:p>
    <w:p w14:paraId="0F626918" w14:textId="77777777" w:rsidR="00CF4360" w:rsidRPr="00C2208F" w:rsidRDefault="00CF4360" w:rsidP="005B7B76">
      <w:pPr>
        <w:spacing w:after="0"/>
        <w:ind w:left="426"/>
        <w:jc w:val="both"/>
        <w:rPr>
          <w:rFonts w:ascii="Arial Narrow" w:hAnsi="Arial Narrow" w:cs="Arial"/>
        </w:rPr>
      </w:pPr>
    </w:p>
    <w:p w14:paraId="4D667E28" w14:textId="77777777" w:rsidR="00CF4360" w:rsidRPr="00C2208F" w:rsidRDefault="00CF4360" w:rsidP="005B7B76">
      <w:pPr>
        <w:spacing w:after="0"/>
        <w:ind w:left="426"/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t>Evaluación de impactos:</w:t>
      </w:r>
    </w:p>
    <w:p w14:paraId="7002A676" w14:textId="77777777" w:rsidR="000549E2" w:rsidRPr="00C2208F" w:rsidRDefault="000549E2" w:rsidP="005B7B76">
      <w:pPr>
        <w:spacing w:after="0"/>
        <w:ind w:left="426"/>
        <w:jc w:val="both"/>
        <w:rPr>
          <w:rFonts w:ascii="Arial Narrow" w:hAnsi="Arial Narrow" w:cs="Arial"/>
          <w:b/>
        </w:rPr>
      </w:pPr>
    </w:p>
    <w:p w14:paraId="30B8E638" w14:textId="77777777" w:rsidR="000549E2" w:rsidRPr="00C2208F" w:rsidRDefault="000549E2" w:rsidP="005B7B76">
      <w:pPr>
        <w:spacing w:after="0"/>
        <w:ind w:left="426"/>
        <w:jc w:val="both"/>
        <w:rPr>
          <w:rFonts w:ascii="Arial Narrow" w:hAnsi="Arial Narrow" w:cs="Arial"/>
          <w:b/>
        </w:rPr>
      </w:pPr>
    </w:p>
    <w:p w14:paraId="4064B4CE" w14:textId="4CDA6BD7" w:rsidR="005B7B76" w:rsidRPr="00C2208F" w:rsidRDefault="006B36FF" w:rsidP="005B7B76">
      <w:pPr>
        <w:numPr>
          <w:ilvl w:val="0"/>
          <w:numId w:val="20"/>
        </w:numPr>
        <w:spacing w:after="0"/>
        <w:ind w:left="426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Determinar el impacto de la inversión del FIS en</w:t>
      </w:r>
      <w:r w:rsidR="00D56931" w:rsidRPr="00C2208F">
        <w:rPr>
          <w:rFonts w:ascii="Arial Narrow" w:hAnsi="Arial Narrow" w:cs="Arial"/>
        </w:rPr>
        <w:t xml:space="preserve"> la consolidación del SNCTeI en salud</w:t>
      </w:r>
      <w:r w:rsidR="000549E2" w:rsidRPr="00C2208F">
        <w:rPr>
          <w:rFonts w:ascii="Arial Narrow" w:hAnsi="Arial Narrow" w:cs="Arial"/>
        </w:rPr>
        <w:t>.</w:t>
      </w:r>
      <w:r w:rsidRPr="00C2208F">
        <w:rPr>
          <w:rFonts w:ascii="Arial Narrow" w:hAnsi="Arial Narrow" w:cs="Arial"/>
        </w:rPr>
        <w:t xml:space="preserve"> </w:t>
      </w:r>
    </w:p>
    <w:p w14:paraId="72792118" w14:textId="6AD1B02D" w:rsidR="005B7B76" w:rsidRPr="00C2208F" w:rsidRDefault="005B7B76" w:rsidP="005B7B76">
      <w:pPr>
        <w:numPr>
          <w:ilvl w:val="0"/>
          <w:numId w:val="20"/>
        </w:numPr>
        <w:spacing w:after="0"/>
        <w:ind w:left="426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Determinar los impactos de la inversión del FIS en l</w:t>
      </w:r>
      <w:r w:rsidR="00D56931" w:rsidRPr="00C2208F">
        <w:rPr>
          <w:rFonts w:ascii="Arial Narrow" w:hAnsi="Arial Narrow" w:cs="Arial"/>
        </w:rPr>
        <w:t>as regiones</w:t>
      </w:r>
      <w:r w:rsidRPr="00C2208F">
        <w:rPr>
          <w:rFonts w:ascii="Arial Narrow" w:hAnsi="Arial Narrow" w:cs="Arial"/>
        </w:rPr>
        <w:t xml:space="preserve"> del país, estableciendo los factores que contribuyen </w:t>
      </w:r>
      <w:r w:rsidR="00D56931" w:rsidRPr="00C2208F">
        <w:rPr>
          <w:rFonts w:ascii="Arial Narrow" w:hAnsi="Arial Narrow" w:cs="Arial"/>
        </w:rPr>
        <w:t>en</w:t>
      </w:r>
      <w:r w:rsidRPr="00C2208F">
        <w:rPr>
          <w:rFonts w:ascii="Arial Narrow" w:hAnsi="Arial Narrow" w:cs="Arial"/>
        </w:rPr>
        <w:t xml:space="preserve"> la generación de dichos impactos.</w:t>
      </w:r>
    </w:p>
    <w:p w14:paraId="2BF782E4" w14:textId="184E48B1" w:rsidR="005B7B76" w:rsidRPr="00C2208F" w:rsidRDefault="005B7B76" w:rsidP="005B7B76">
      <w:pPr>
        <w:numPr>
          <w:ilvl w:val="0"/>
          <w:numId w:val="20"/>
        </w:numPr>
        <w:spacing w:after="0"/>
        <w:ind w:left="426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Determinar los impactos de la inversión del FIS en generación de (i) conocimiento, (ii) productos de </w:t>
      </w:r>
      <w:r w:rsidR="00D56931" w:rsidRPr="00C2208F">
        <w:rPr>
          <w:rFonts w:ascii="Arial Narrow" w:hAnsi="Arial Narrow" w:cs="Arial"/>
        </w:rPr>
        <w:t>innovación</w:t>
      </w:r>
      <w:r w:rsidRPr="00C2208F">
        <w:rPr>
          <w:rFonts w:ascii="Arial Narrow" w:hAnsi="Arial Narrow" w:cs="Arial"/>
        </w:rPr>
        <w:t xml:space="preserve"> y tecnologías desarrolladas; (iii) productos de apropiación social y divulgación Y (iv) formación de talento humano</w:t>
      </w:r>
      <w:r w:rsidR="00D56931" w:rsidRPr="00C2208F">
        <w:rPr>
          <w:rFonts w:ascii="Arial Narrow" w:hAnsi="Arial Narrow" w:cs="Arial"/>
        </w:rPr>
        <w:t>.</w:t>
      </w:r>
    </w:p>
    <w:p w14:paraId="65503272" w14:textId="77777777" w:rsidR="003B71C7" w:rsidRPr="00C2208F" w:rsidRDefault="003B71C7" w:rsidP="003B71C7">
      <w:pPr>
        <w:spacing w:after="0"/>
        <w:ind w:left="426"/>
        <w:jc w:val="both"/>
        <w:rPr>
          <w:rFonts w:ascii="Arial Narrow" w:hAnsi="Arial Narrow" w:cs="Arial"/>
        </w:rPr>
      </w:pPr>
    </w:p>
    <w:p w14:paraId="0519FE59" w14:textId="77777777" w:rsidR="001608B8" w:rsidRPr="00C2208F" w:rsidRDefault="001608B8" w:rsidP="001608B8">
      <w:pPr>
        <w:spacing w:after="0"/>
        <w:ind w:left="426"/>
        <w:jc w:val="both"/>
        <w:rPr>
          <w:rFonts w:ascii="Arial Narrow" w:hAnsi="Arial Narrow" w:cs="Arial"/>
        </w:rPr>
      </w:pPr>
    </w:p>
    <w:p w14:paraId="66C63B33" w14:textId="77777777" w:rsidR="00D56931" w:rsidRPr="00C2208F" w:rsidRDefault="00D56931" w:rsidP="00D56931">
      <w:pPr>
        <w:numPr>
          <w:ilvl w:val="0"/>
          <w:numId w:val="20"/>
        </w:numPr>
        <w:spacing w:after="0"/>
        <w:ind w:left="426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Determinar la contribución del FIS al fortalecimiento del Sistema Nacional de Salud y la evolución de las capacidades científicas, tecnológicas, financieras y económicas, en el ciclo de atención integral en salud. </w:t>
      </w:r>
    </w:p>
    <w:p w14:paraId="0E4777A9" w14:textId="77777777" w:rsidR="00D56931" w:rsidRPr="00C2208F" w:rsidRDefault="00D56931" w:rsidP="00D56931">
      <w:pPr>
        <w:spacing w:after="0"/>
        <w:ind w:left="426"/>
        <w:jc w:val="both"/>
        <w:rPr>
          <w:rFonts w:ascii="Arial Narrow" w:hAnsi="Arial Narrow" w:cs="Arial"/>
        </w:rPr>
      </w:pPr>
    </w:p>
    <w:p w14:paraId="51653154" w14:textId="77777777" w:rsidR="005B7B76" w:rsidRPr="00C2208F" w:rsidRDefault="00A75510" w:rsidP="005B7B76">
      <w:pPr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Determinar el comportamiento de las líneas </w:t>
      </w:r>
      <w:r w:rsidR="000549E2" w:rsidRPr="00C2208F">
        <w:rPr>
          <w:rFonts w:ascii="Arial Narrow" w:hAnsi="Arial Narrow" w:cs="Arial"/>
        </w:rPr>
        <w:t>temáticas desde las diferentes tipologías de CTeI</w:t>
      </w:r>
      <w:r w:rsidRPr="00C2208F">
        <w:rPr>
          <w:rFonts w:ascii="Arial Narrow" w:hAnsi="Arial Narrow" w:cs="Arial"/>
        </w:rPr>
        <w:t xml:space="preserve"> y su</w:t>
      </w:r>
      <w:r w:rsidR="00CF4360" w:rsidRPr="00C2208F">
        <w:rPr>
          <w:rFonts w:ascii="Arial Narrow" w:hAnsi="Arial Narrow" w:cs="Arial"/>
        </w:rPr>
        <w:t>s posibles</w:t>
      </w:r>
      <w:r w:rsidRPr="00C2208F">
        <w:rPr>
          <w:rFonts w:ascii="Arial Narrow" w:hAnsi="Arial Narrow" w:cs="Arial"/>
        </w:rPr>
        <w:t xml:space="preserve"> contribuci</w:t>
      </w:r>
      <w:r w:rsidR="00CF4360" w:rsidRPr="00C2208F">
        <w:rPr>
          <w:rFonts w:ascii="Arial Narrow" w:hAnsi="Arial Narrow" w:cs="Arial"/>
        </w:rPr>
        <w:t xml:space="preserve">ones </w:t>
      </w:r>
      <w:r w:rsidRPr="00C2208F">
        <w:rPr>
          <w:rFonts w:ascii="Arial Narrow" w:hAnsi="Arial Narrow" w:cs="Arial"/>
        </w:rPr>
        <w:t xml:space="preserve">a la solución de las problemáticas en salud y al fortalecimiento de las capacidades </w:t>
      </w:r>
      <w:r w:rsidR="000549E2" w:rsidRPr="00C2208F">
        <w:rPr>
          <w:rFonts w:ascii="Arial Narrow" w:hAnsi="Arial Narrow" w:cs="Arial"/>
        </w:rPr>
        <w:t>científicas.</w:t>
      </w:r>
    </w:p>
    <w:p w14:paraId="69365F98" w14:textId="5DDA0531" w:rsidR="005B7B76" w:rsidRPr="00C2208F" w:rsidRDefault="00BE12B1" w:rsidP="005B7B76">
      <w:pPr>
        <w:numPr>
          <w:ilvl w:val="0"/>
          <w:numId w:val="20"/>
        </w:numPr>
        <w:spacing w:after="0"/>
        <w:ind w:left="426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lastRenderedPageBreak/>
        <w:t>Diseñar una metodología de evaluación de impacto y levantar una línea de base para los beneficiarios de la</w:t>
      </w:r>
      <w:r w:rsidR="005B7B76" w:rsidRPr="00C2208F">
        <w:rPr>
          <w:rFonts w:ascii="Arial Narrow" w:hAnsi="Arial Narrow" w:cs="Arial"/>
        </w:rPr>
        <w:t>s</w:t>
      </w:r>
      <w:r w:rsidRPr="00C2208F">
        <w:rPr>
          <w:rFonts w:ascii="Arial Narrow" w:hAnsi="Arial Narrow" w:cs="Arial"/>
        </w:rPr>
        <w:t xml:space="preserve"> convocatoria</w:t>
      </w:r>
      <w:r w:rsidR="005B7B76" w:rsidRPr="00C2208F">
        <w:rPr>
          <w:rFonts w:ascii="Arial Narrow" w:hAnsi="Arial Narrow" w:cs="Arial"/>
        </w:rPr>
        <w:t>s</w:t>
      </w:r>
      <w:r w:rsidRPr="00C2208F">
        <w:rPr>
          <w:rFonts w:ascii="Arial Narrow" w:hAnsi="Arial Narrow" w:cs="Arial"/>
        </w:rPr>
        <w:t xml:space="preserve"> </w:t>
      </w:r>
      <w:r w:rsidR="005B7B76" w:rsidRPr="00C2208F">
        <w:rPr>
          <w:rFonts w:ascii="Arial Narrow" w:hAnsi="Arial Narrow" w:cs="Arial"/>
        </w:rPr>
        <w:t>2018 y</w:t>
      </w:r>
      <w:r w:rsidRPr="00C2208F">
        <w:rPr>
          <w:rFonts w:ascii="Arial Narrow" w:hAnsi="Arial Narrow" w:cs="Arial"/>
        </w:rPr>
        <w:t xml:space="preserve"> 2019.</w:t>
      </w:r>
    </w:p>
    <w:p w14:paraId="100617B3" w14:textId="77777777" w:rsidR="00D56931" w:rsidRPr="00C2208F" w:rsidRDefault="00D56931" w:rsidP="00D56931">
      <w:pPr>
        <w:spacing w:after="0"/>
        <w:ind w:left="426"/>
        <w:jc w:val="both"/>
        <w:rPr>
          <w:rFonts w:ascii="Arial Narrow" w:hAnsi="Arial Narrow" w:cs="Arial"/>
        </w:rPr>
      </w:pPr>
    </w:p>
    <w:p w14:paraId="65FE48D8" w14:textId="54C7DAE9" w:rsidR="005B7B76" w:rsidRPr="00C2208F" w:rsidRDefault="005B7B76" w:rsidP="005B7B76">
      <w:pPr>
        <w:numPr>
          <w:ilvl w:val="0"/>
          <w:numId w:val="20"/>
        </w:numPr>
        <w:spacing w:after="0"/>
        <w:ind w:left="426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Confrontar si los resultados obtenidos por las convocatorias, proyectos y programas financiados con recursos del FIS han sido los esperados y formulados por el Consejo del PNCTeIS y el Comité del FIS.</w:t>
      </w:r>
    </w:p>
    <w:p w14:paraId="1225EEEB" w14:textId="6D58D946" w:rsidR="00D56931" w:rsidRPr="00C2208F" w:rsidRDefault="00D56931" w:rsidP="00D56931">
      <w:pPr>
        <w:spacing w:after="0"/>
        <w:jc w:val="both"/>
        <w:rPr>
          <w:rFonts w:ascii="Arial Narrow" w:hAnsi="Arial Narrow" w:cs="Arial"/>
        </w:rPr>
      </w:pPr>
    </w:p>
    <w:p w14:paraId="673D859F" w14:textId="77777777" w:rsidR="000549E2" w:rsidRPr="00C2208F" w:rsidRDefault="00F9273D" w:rsidP="005B7B76">
      <w:pPr>
        <w:numPr>
          <w:ilvl w:val="0"/>
          <w:numId w:val="20"/>
        </w:numPr>
        <w:spacing w:after="0"/>
        <w:ind w:left="426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Formular recomendaciones respecto al diseño</w:t>
      </w:r>
      <w:r w:rsidR="00CF4360" w:rsidRPr="00C2208F">
        <w:rPr>
          <w:rFonts w:ascii="Arial Narrow" w:hAnsi="Arial Narrow" w:cs="Arial"/>
        </w:rPr>
        <w:t xml:space="preserve">, </w:t>
      </w:r>
      <w:r w:rsidR="006B4EA9" w:rsidRPr="00C2208F">
        <w:rPr>
          <w:rFonts w:ascii="Arial Narrow" w:hAnsi="Arial Narrow" w:cs="Arial"/>
        </w:rPr>
        <w:t>articulación</w:t>
      </w:r>
      <w:r w:rsidR="00CF4360" w:rsidRPr="00C2208F">
        <w:rPr>
          <w:rFonts w:ascii="Arial Narrow" w:hAnsi="Arial Narrow" w:cs="Arial"/>
        </w:rPr>
        <w:t xml:space="preserve"> y mejora de los efectos</w:t>
      </w:r>
      <w:r w:rsidRPr="00C2208F">
        <w:rPr>
          <w:rFonts w:ascii="Arial Narrow" w:hAnsi="Arial Narrow" w:cs="Arial"/>
        </w:rPr>
        <w:t xml:space="preserve"> </w:t>
      </w:r>
      <w:r w:rsidR="00A324C5" w:rsidRPr="00C2208F">
        <w:rPr>
          <w:rFonts w:ascii="Arial Narrow" w:hAnsi="Arial Narrow" w:cs="Arial"/>
        </w:rPr>
        <w:t xml:space="preserve">de la operación </w:t>
      </w:r>
      <w:r w:rsidRPr="00C2208F">
        <w:rPr>
          <w:rFonts w:ascii="Arial Narrow" w:hAnsi="Arial Narrow" w:cs="Arial"/>
        </w:rPr>
        <w:t xml:space="preserve">del Fondo de Investigación en Salud. </w:t>
      </w:r>
    </w:p>
    <w:p w14:paraId="3E3C07F8" w14:textId="77777777" w:rsidR="00DD2696" w:rsidRPr="00C2208F" w:rsidRDefault="00F9273D" w:rsidP="00F9273D">
      <w:pPr>
        <w:pStyle w:val="Ttulo2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>ALCANCE</w:t>
      </w:r>
    </w:p>
    <w:p w14:paraId="200A7B74" w14:textId="2226E8E1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Con el fin de alcanzar los objetivos previamente descritos, la evaluación </w:t>
      </w:r>
      <w:r w:rsidR="00511073" w:rsidRPr="00C2208F">
        <w:rPr>
          <w:rFonts w:ascii="Arial Narrow" w:hAnsi="Arial Narrow" w:cs="Arial"/>
        </w:rPr>
        <w:t>de la inversión de</w:t>
      </w:r>
      <w:r w:rsidR="006F2281">
        <w:rPr>
          <w:rFonts w:ascii="Arial Narrow" w:hAnsi="Arial Narrow" w:cs="Arial"/>
        </w:rPr>
        <w:t>l</w:t>
      </w:r>
      <w:r w:rsidR="00511073"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="00511073" w:rsidRPr="00C2208F">
        <w:rPr>
          <w:rFonts w:ascii="Arial Narrow" w:hAnsi="Arial Narrow" w:cs="Arial"/>
        </w:rPr>
        <w:t xml:space="preserve"> a través del </w:t>
      </w:r>
      <w:r w:rsidRPr="00C2208F">
        <w:rPr>
          <w:rFonts w:ascii="Arial Narrow" w:hAnsi="Arial Narrow" w:cs="Arial"/>
        </w:rPr>
        <w:t xml:space="preserve">FIS </w:t>
      </w:r>
      <w:r w:rsidR="00BE12B1" w:rsidRPr="00C2208F">
        <w:rPr>
          <w:rFonts w:ascii="Arial Narrow" w:hAnsi="Arial Narrow" w:cs="Arial"/>
        </w:rPr>
        <w:t xml:space="preserve">se </w:t>
      </w:r>
      <w:r w:rsidRPr="00C2208F">
        <w:rPr>
          <w:rFonts w:ascii="Arial Narrow" w:hAnsi="Arial Narrow" w:cs="Arial"/>
        </w:rPr>
        <w:t>deberá abordar</w:t>
      </w:r>
      <w:r w:rsidR="006B4EA9" w:rsidRPr="00C2208F">
        <w:rPr>
          <w:rFonts w:ascii="Arial Narrow" w:hAnsi="Arial Narrow" w:cs="Arial"/>
        </w:rPr>
        <w:t xml:space="preserve"> a través de </w:t>
      </w:r>
      <w:r w:rsidR="00BE12B1" w:rsidRPr="00C2208F">
        <w:rPr>
          <w:rFonts w:ascii="Arial Narrow" w:hAnsi="Arial Narrow" w:cs="Arial"/>
        </w:rPr>
        <w:t xml:space="preserve">tres </w:t>
      </w:r>
      <w:r w:rsidR="006B4EA9" w:rsidRPr="00C2208F">
        <w:rPr>
          <w:rFonts w:ascii="Arial Narrow" w:hAnsi="Arial Narrow" w:cs="Arial"/>
        </w:rPr>
        <w:t>compon</w:t>
      </w:r>
      <w:r w:rsidR="00BE12B1" w:rsidRPr="00C2208F">
        <w:rPr>
          <w:rFonts w:ascii="Arial Narrow" w:hAnsi="Arial Narrow" w:cs="Arial"/>
        </w:rPr>
        <w:t>entes, evaluación institucional</w:t>
      </w:r>
      <w:r w:rsidR="0025317C" w:rsidRPr="00C2208F">
        <w:rPr>
          <w:rFonts w:ascii="Arial Narrow" w:hAnsi="Arial Narrow" w:cs="Arial"/>
        </w:rPr>
        <w:t xml:space="preserve">, </w:t>
      </w:r>
      <w:r w:rsidR="006B4EA9" w:rsidRPr="00C2208F">
        <w:rPr>
          <w:rFonts w:ascii="Arial Narrow" w:hAnsi="Arial Narrow" w:cs="Arial"/>
        </w:rPr>
        <w:t xml:space="preserve">evaluación de </w:t>
      </w:r>
      <w:r w:rsidR="0025317C" w:rsidRPr="00C2208F">
        <w:rPr>
          <w:rFonts w:ascii="Arial Narrow" w:hAnsi="Arial Narrow" w:cs="Arial"/>
        </w:rPr>
        <w:t>impacto</w:t>
      </w:r>
      <w:r w:rsidR="00BE12B1" w:rsidRPr="00C2208F">
        <w:rPr>
          <w:rFonts w:ascii="Arial Narrow" w:hAnsi="Arial Narrow" w:cs="Arial"/>
        </w:rPr>
        <w:t xml:space="preserve"> y</w:t>
      </w:r>
      <w:r w:rsidR="0025317C" w:rsidRPr="00C2208F">
        <w:rPr>
          <w:rFonts w:ascii="Arial Narrow" w:hAnsi="Arial Narrow" w:cs="Arial"/>
        </w:rPr>
        <w:t xml:space="preserve"> las</w:t>
      </w:r>
      <w:r w:rsidR="00BE12B1" w:rsidRPr="00C2208F">
        <w:rPr>
          <w:rFonts w:ascii="Arial Narrow" w:hAnsi="Arial Narrow" w:cs="Arial"/>
        </w:rPr>
        <w:t xml:space="preserve"> recomendaciones</w:t>
      </w:r>
      <w:r w:rsidR="006B4EA9" w:rsidRPr="00C2208F">
        <w:rPr>
          <w:rFonts w:ascii="Arial Narrow" w:hAnsi="Arial Narrow" w:cs="Arial"/>
        </w:rPr>
        <w:t xml:space="preserve">. A </w:t>
      </w:r>
      <w:r w:rsidR="00A61338" w:rsidRPr="00C2208F">
        <w:rPr>
          <w:rFonts w:ascii="Arial Narrow" w:hAnsi="Arial Narrow" w:cs="Arial"/>
        </w:rPr>
        <w:t>continuación,</w:t>
      </w:r>
      <w:r w:rsidR="006B4EA9" w:rsidRPr="00C2208F">
        <w:rPr>
          <w:rFonts w:ascii="Arial Narrow" w:hAnsi="Arial Narrow" w:cs="Arial"/>
        </w:rPr>
        <w:t xml:space="preserve"> se describe el alcance para cada uno de estos</w:t>
      </w:r>
      <w:r w:rsidRPr="00C2208F">
        <w:rPr>
          <w:rFonts w:ascii="Arial Narrow" w:hAnsi="Arial Narrow" w:cs="Arial"/>
        </w:rPr>
        <w:t>:</w:t>
      </w:r>
    </w:p>
    <w:p w14:paraId="4D2EDA1F" w14:textId="77777777" w:rsidR="00DD2696" w:rsidRPr="00C2208F" w:rsidRDefault="00F9273D" w:rsidP="00F9273D">
      <w:pPr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t>Componente No. 1. Evaluación Institucional</w:t>
      </w:r>
    </w:p>
    <w:p w14:paraId="1972ADF5" w14:textId="3BE2CA95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Los procesos del FIS </w:t>
      </w:r>
      <w:r w:rsidR="00164F5D" w:rsidRPr="00C2208F">
        <w:rPr>
          <w:rFonts w:ascii="Arial Narrow" w:hAnsi="Arial Narrow" w:cs="Arial"/>
        </w:rPr>
        <w:t>se gestionan con la intervención de</w:t>
      </w:r>
      <w:r w:rsidR="00164F5D" w:rsidRPr="00C2208F" w:rsidDel="00164F5D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>dos actores: (i) El Comité Técnico del FIS, quien define los lineamientos y criterios de financiación; y (ii)</w:t>
      </w:r>
      <w:r w:rsidR="005223C5">
        <w:rPr>
          <w:rFonts w:ascii="Arial Narrow" w:hAnsi="Arial Narrow" w:cs="Arial"/>
        </w:rPr>
        <w:t>el Misterio de Ciencia, Tecnología e Innovación a través del</w:t>
      </w:r>
      <w:r w:rsidRPr="00C2208F">
        <w:rPr>
          <w:rFonts w:ascii="Arial Narrow" w:hAnsi="Arial Narrow" w:cs="Arial"/>
        </w:rPr>
        <w:t xml:space="preserve"> </w:t>
      </w:r>
      <w:r w:rsidR="00881699" w:rsidRPr="00C2208F">
        <w:rPr>
          <w:rFonts w:ascii="Arial Narrow" w:hAnsi="Arial Narrow" w:cs="Arial"/>
        </w:rPr>
        <w:t>Programa Nacional de Ciencia,</w:t>
      </w:r>
      <w:r w:rsidR="00164F5D" w:rsidRPr="00C2208F">
        <w:rPr>
          <w:rFonts w:ascii="Arial Narrow" w:hAnsi="Arial Narrow" w:cs="Arial"/>
        </w:rPr>
        <w:t xml:space="preserve"> Tecnología e</w:t>
      </w:r>
      <w:r w:rsidR="005223C5">
        <w:rPr>
          <w:rFonts w:ascii="Arial Narrow" w:hAnsi="Arial Narrow" w:cs="Arial"/>
        </w:rPr>
        <w:t xml:space="preserve"> Innovación en Salud – PNCTeIS,</w:t>
      </w:r>
      <w:r w:rsidRPr="00C2208F">
        <w:rPr>
          <w:rFonts w:ascii="Arial Narrow" w:hAnsi="Arial Narrow" w:cs="Arial"/>
        </w:rPr>
        <w:t xml:space="preserve"> </w:t>
      </w:r>
      <w:r w:rsidR="005223C5">
        <w:rPr>
          <w:rFonts w:ascii="Arial Narrow" w:hAnsi="Arial Narrow" w:cs="Arial"/>
        </w:rPr>
        <w:t>define</w:t>
      </w:r>
      <w:r w:rsidR="00511073" w:rsidRPr="00C2208F">
        <w:rPr>
          <w:rFonts w:ascii="Arial Narrow" w:hAnsi="Arial Narrow" w:cs="Arial"/>
        </w:rPr>
        <w:t xml:space="preserve"> </w:t>
      </w:r>
      <w:r w:rsidR="00164F5D" w:rsidRPr="00C2208F">
        <w:rPr>
          <w:rFonts w:ascii="Arial Narrow" w:hAnsi="Arial Narrow" w:cs="Arial"/>
        </w:rPr>
        <w:t>el</w:t>
      </w:r>
      <w:r w:rsidR="00511073" w:rsidRPr="00C2208F">
        <w:rPr>
          <w:rFonts w:ascii="Arial Narrow" w:hAnsi="Arial Narrow" w:cs="Arial"/>
        </w:rPr>
        <w:t xml:space="preserve"> plan de inversión </w:t>
      </w:r>
      <w:r w:rsidR="00164F5D" w:rsidRPr="00C2208F">
        <w:rPr>
          <w:rFonts w:ascii="Arial Narrow" w:hAnsi="Arial Narrow" w:cs="Arial"/>
        </w:rPr>
        <w:t xml:space="preserve">anual </w:t>
      </w:r>
      <w:r w:rsidR="00511073" w:rsidRPr="00C2208F">
        <w:rPr>
          <w:rFonts w:ascii="Arial Narrow" w:hAnsi="Arial Narrow" w:cs="Arial"/>
        </w:rPr>
        <w:t xml:space="preserve">con base en el </w:t>
      </w:r>
      <w:r w:rsidR="005223C5">
        <w:rPr>
          <w:rFonts w:ascii="Arial Narrow" w:hAnsi="Arial Narrow" w:cs="Arial"/>
        </w:rPr>
        <w:t>presupuesto asignado, establece</w:t>
      </w:r>
      <w:r w:rsidR="00511073" w:rsidRPr="00C2208F">
        <w:rPr>
          <w:rFonts w:ascii="Arial Narrow" w:hAnsi="Arial Narrow" w:cs="Arial"/>
        </w:rPr>
        <w:t xml:space="preserve"> unas estrategias y lineamientos para la financiación de proyectos y programas de CTeI, </w:t>
      </w:r>
      <w:r w:rsidR="005223C5">
        <w:rPr>
          <w:rFonts w:ascii="Arial Narrow" w:hAnsi="Arial Narrow" w:cs="Arial"/>
        </w:rPr>
        <w:t>realiza</w:t>
      </w:r>
      <w:r w:rsidRPr="00C2208F">
        <w:rPr>
          <w:rFonts w:ascii="Arial Narrow" w:hAnsi="Arial Narrow" w:cs="Arial"/>
        </w:rPr>
        <w:t xml:space="preserve"> las actividades asociadas a las convocatorias</w:t>
      </w:r>
      <w:r w:rsidR="00511073" w:rsidRPr="00C2208F">
        <w:rPr>
          <w:rFonts w:ascii="Arial Narrow" w:hAnsi="Arial Narrow" w:cs="Arial"/>
        </w:rPr>
        <w:t xml:space="preserve">, </w:t>
      </w:r>
      <w:r w:rsidRPr="00C2208F">
        <w:rPr>
          <w:rFonts w:ascii="Arial Narrow" w:hAnsi="Arial Narrow" w:cs="Arial"/>
        </w:rPr>
        <w:t>defin</w:t>
      </w:r>
      <w:r w:rsidR="005223C5">
        <w:rPr>
          <w:rFonts w:ascii="Arial Narrow" w:hAnsi="Arial Narrow" w:cs="Arial"/>
        </w:rPr>
        <w:t>e</w:t>
      </w:r>
      <w:r w:rsidR="00511073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 xml:space="preserve">los proyectos financiados, </w:t>
      </w:r>
      <w:r w:rsidR="00511073" w:rsidRPr="00C2208F">
        <w:rPr>
          <w:rFonts w:ascii="Arial Narrow" w:hAnsi="Arial Narrow" w:cs="Arial"/>
        </w:rPr>
        <w:t xml:space="preserve">y </w:t>
      </w:r>
      <w:r w:rsidRPr="00C2208F">
        <w:rPr>
          <w:rFonts w:ascii="Arial Narrow" w:hAnsi="Arial Narrow" w:cs="Arial"/>
        </w:rPr>
        <w:t>además</w:t>
      </w:r>
      <w:r w:rsidR="00EB6344" w:rsidRPr="00C2208F">
        <w:rPr>
          <w:rFonts w:ascii="Arial Narrow" w:hAnsi="Arial Narrow" w:cs="Arial"/>
        </w:rPr>
        <w:t>,</w:t>
      </w:r>
      <w:r w:rsidRPr="00C2208F">
        <w:rPr>
          <w:rFonts w:ascii="Arial Narrow" w:hAnsi="Arial Narrow" w:cs="Arial"/>
        </w:rPr>
        <w:t xml:space="preserve"> </w:t>
      </w:r>
      <w:r w:rsidR="005223C5">
        <w:rPr>
          <w:rFonts w:ascii="Arial Narrow" w:hAnsi="Arial Narrow" w:cs="Arial"/>
        </w:rPr>
        <w:t>supervisa, hace</w:t>
      </w:r>
      <w:r w:rsidR="00511073" w:rsidRPr="00C2208F">
        <w:rPr>
          <w:rFonts w:ascii="Arial Narrow" w:hAnsi="Arial Narrow" w:cs="Arial"/>
        </w:rPr>
        <w:t xml:space="preserve"> </w:t>
      </w:r>
      <w:r w:rsidR="00EF5A17" w:rsidRPr="00C2208F">
        <w:rPr>
          <w:rFonts w:ascii="Arial Narrow" w:hAnsi="Arial Narrow" w:cs="Arial"/>
        </w:rPr>
        <w:t xml:space="preserve"> seguimiento</w:t>
      </w:r>
      <w:r w:rsidR="005223C5">
        <w:rPr>
          <w:rFonts w:ascii="Arial Narrow" w:hAnsi="Arial Narrow" w:cs="Arial"/>
        </w:rPr>
        <w:t xml:space="preserve"> y evalúa</w:t>
      </w:r>
      <w:r w:rsidR="00511073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>los proyectos y programas financiados.</w:t>
      </w:r>
    </w:p>
    <w:p w14:paraId="5F88498C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El </w:t>
      </w:r>
      <w:r w:rsidR="006B4EA9" w:rsidRPr="00C2208F">
        <w:rPr>
          <w:rFonts w:ascii="Arial Narrow" w:hAnsi="Arial Narrow" w:cs="Arial"/>
        </w:rPr>
        <w:t xml:space="preserve">alcance </w:t>
      </w:r>
      <w:r w:rsidRPr="00C2208F">
        <w:rPr>
          <w:rFonts w:ascii="Arial Narrow" w:hAnsi="Arial Narrow" w:cs="Arial"/>
        </w:rPr>
        <w:t xml:space="preserve">de este componente es determinar la capacidad </w:t>
      </w:r>
      <w:r w:rsidR="00E5486F" w:rsidRPr="00C2208F">
        <w:rPr>
          <w:rFonts w:ascii="Arial Narrow" w:hAnsi="Arial Narrow" w:cs="Arial"/>
        </w:rPr>
        <w:t xml:space="preserve">PNCTeIS </w:t>
      </w:r>
      <w:r w:rsidRPr="00C2208F">
        <w:rPr>
          <w:rFonts w:ascii="Arial Narrow" w:hAnsi="Arial Narrow" w:cs="Arial"/>
        </w:rPr>
        <w:t xml:space="preserve">para lograr sus objetivos y </w:t>
      </w:r>
      <w:r w:rsidR="006B4EA9" w:rsidRPr="00C2208F">
        <w:rPr>
          <w:rFonts w:ascii="Arial Narrow" w:hAnsi="Arial Narrow" w:cs="Arial"/>
        </w:rPr>
        <w:t xml:space="preserve">determinar </w:t>
      </w:r>
      <w:r w:rsidRPr="00C2208F">
        <w:rPr>
          <w:rFonts w:ascii="Arial Narrow" w:hAnsi="Arial Narrow" w:cs="Arial"/>
        </w:rPr>
        <w:t>cómo se articulan los diferentes actores involucrados</w:t>
      </w:r>
      <w:r w:rsidR="00BE12B1" w:rsidRPr="00C2208F">
        <w:rPr>
          <w:rFonts w:ascii="Arial Narrow" w:hAnsi="Arial Narrow" w:cs="Arial"/>
        </w:rPr>
        <w:t xml:space="preserve"> en torno al FIS</w:t>
      </w:r>
      <w:r w:rsidRPr="00C2208F">
        <w:rPr>
          <w:rFonts w:ascii="Arial Narrow" w:hAnsi="Arial Narrow" w:cs="Arial"/>
        </w:rPr>
        <w:t xml:space="preserve">. Igualmente, se espera identificar los cuellos de botella y factores de éxito de los </w:t>
      </w:r>
      <w:r w:rsidR="00CF0528" w:rsidRPr="00C2208F">
        <w:rPr>
          <w:rFonts w:ascii="Arial Narrow" w:hAnsi="Arial Narrow" w:cs="Arial"/>
        </w:rPr>
        <w:t xml:space="preserve">mecanismos para la asignación de los recursos </w:t>
      </w:r>
      <w:r w:rsidRPr="00C2208F">
        <w:rPr>
          <w:rFonts w:ascii="Arial Narrow" w:hAnsi="Arial Narrow" w:cs="Arial"/>
        </w:rPr>
        <w:t xml:space="preserve">del </w:t>
      </w:r>
      <w:r w:rsidR="00BE12B1" w:rsidRPr="00C2208F">
        <w:rPr>
          <w:rFonts w:ascii="Arial Narrow" w:hAnsi="Arial Narrow" w:cs="Arial"/>
        </w:rPr>
        <w:t>Fondo</w:t>
      </w:r>
      <w:r w:rsidRPr="00C2208F">
        <w:rPr>
          <w:rFonts w:ascii="Arial Narrow" w:hAnsi="Arial Narrow" w:cs="Arial"/>
        </w:rPr>
        <w:t xml:space="preserve">. Con todo lo anterior, se busca evaluar hasta qué punto los arreglos y las capacidades institucionales influyen en los resultados del FIS, así como identificar sus oportunidades de mejora. </w:t>
      </w:r>
    </w:p>
    <w:p w14:paraId="0A7A6CE2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Teniendo en cuenta el objetivo de este componente, se espera que El </w:t>
      </w:r>
      <w:r w:rsidR="00CF0528" w:rsidRPr="00C2208F">
        <w:rPr>
          <w:rFonts w:ascii="Arial Narrow" w:hAnsi="Arial Narrow" w:cs="Arial"/>
        </w:rPr>
        <w:t xml:space="preserve">Proponente </w:t>
      </w:r>
      <w:r w:rsidRPr="00C2208F">
        <w:rPr>
          <w:rFonts w:ascii="Arial Narrow" w:hAnsi="Arial Narrow" w:cs="Arial"/>
        </w:rPr>
        <w:t xml:space="preserve">realice levantamiento de información </w:t>
      </w:r>
      <w:r w:rsidR="00BE12B1" w:rsidRPr="00C2208F">
        <w:rPr>
          <w:rFonts w:ascii="Arial Narrow" w:hAnsi="Arial Narrow" w:cs="Arial"/>
        </w:rPr>
        <w:t xml:space="preserve">primaria </w:t>
      </w:r>
      <w:r w:rsidRPr="00C2208F">
        <w:rPr>
          <w:rFonts w:ascii="Arial Narrow" w:hAnsi="Arial Narrow" w:cs="Arial"/>
        </w:rPr>
        <w:t>cuantitativa y cualitativa</w:t>
      </w:r>
      <w:r w:rsidR="000E49E1" w:rsidRPr="00C2208F">
        <w:rPr>
          <w:rFonts w:ascii="Arial Narrow" w:hAnsi="Arial Narrow" w:cs="Arial"/>
        </w:rPr>
        <w:t>,</w:t>
      </w:r>
      <w:r w:rsidRPr="00C2208F">
        <w:rPr>
          <w:rFonts w:ascii="Arial Narrow" w:hAnsi="Arial Narrow" w:cs="Arial"/>
        </w:rPr>
        <w:t xml:space="preserve"> y haga uso de fuentes de información secundarias</w:t>
      </w:r>
      <w:r w:rsidR="00CF0528" w:rsidRPr="00C2208F">
        <w:rPr>
          <w:rFonts w:ascii="Arial Narrow" w:hAnsi="Arial Narrow" w:cs="Arial"/>
        </w:rPr>
        <w:t xml:space="preserve"> y complementarias</w:t>
      </w:r>
      <w:r w:rsidRPr="00C2208F">
        <w:rPr>
          <w:rFonts w:ascii="Arial Narrow" w:hAnsi="Arial Narrow" w:cs="Arial"/>
        </w:rPr>
        <w:t>. Cabe destacar que estos resultados deben articularse con el componente de impactos.</w:t>
      </w:r>
    </w:p>
    <w:p w14:paraId="15AFD898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Para el desarrollo de este componente se requiere que El </w:t>
      </w:r>
      <w:bookmarkStart w:id="2" w:name="_Hlk21531490"/>
      <w:r w:rsidR="000930D5" w:rsidRPr="00C2208F">
        <w:rPr>
          <w:rFonts w:ascii="Arial Narrow" w:hAnsi="Arial Narrow" w:cs="Arial"/>
        </w:rPr>
        <w:t xml:space="preserve">Proponente </w:t>
      </w:r>
      <w:bookmarkEnd w:id="2"/>
      <w:r w:rsidRPr="00C2208F">
        <w:rPr>
          <w:rFonts w:ascii="Arial Narrow" w:hAnsi="Arial Narrow" w:cs="Arial"/>
        </w:rPr>
        <w:t>responda como mínimo las siguientes preguntas orientadoras:</w:t>
      </w:r>
    </w:p>
    <w:p w14:paraId="1615056E" w14:textId="77777777" w:rsidR="00811DCF" w:rsidRPr="00C2208F" w:rsidRDefault="00811DCF" w:rsidP="005B7B76">
      <w:pPr>
        <w:spacing w:after="0"/>
        <w:ind w:left="720"/>
        <w:jc w:val="both"/>
        <w:rPr>
          <w:rFonts w:ascii="Arial Narrow" w:hAnsi="Arial Narrow" w:cs="Arial"/>
          <w:highlight w:val="yellow"/>
        </w:rPr>
      </w:pPr>
    </w:p>
    <w:p w14:paraId="3F7E0801" w14:textId="77777777" w:rsidR="000E1573" w:rsidRPr="00C2208F" w:rsidRDefault="003E62FA" w:rsidP="00F9273D">
      <w:pPr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¿Cuáles son los roles y competencias de los actores involucrados en la priorización y asignación de recursos del FIS? ¿Cuál es su grado de articulación?</w:t>
      </w:r>
    </w:p>
    <w:p w14:paraId="6105ED4C" w14:textId="77777777" w:rsidR="00CF269C" w:rsidRPr="00C2208F" w:rsidRDefault="00CF269C" w:rsidP="00F9273D">
      <w:pPr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¿Qué actores han fortalecido su articulación con el SNCTeI y el SNS a través del desarrollo de los proyectos de investigación financiados con recursos del FIS?</w:t>
      </w:r>
    </w:p>
    <w:p w14:paraId="3B6D5BC5" w14:textId="77777777" w:rsidR="00DD2696" w:rsidRPr="00C2208F" w:rsidRDefault="00F9273D" w:rsidP="00F9273D">
      <w:pPr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</w:t>
      </w:r>
      <w:r w:rsidR="000E1573" w:rsidRPr="00C2208F">
        <w:rPr>
          <w:rFonts w:ascii="Arial Narrow" w:hAnsi="Arial Narrow" w:cs="Arial"/>
        </w:rPr>
        <w:t xml:space="preserve">Cuáles son las </w:t>
      </w:r>
      <w:r w:rsidRPr="00C2208F">
        <w:rPr>
          <w:rFonts w:ascii="Arial Narrow" w:hAnsi="Arial Narrow" w:cs="Arial"/>
        </w:rPr>
        <w:t xml:space="preserve">prácticas de gobernanza </w:t>
      </w:r>
      <w:r w:rsidR="003E62FA" w:rsidRPr="00C2208F">
        <w:rPr>
          <w:rFonts w:ascii="Arial Narrow" w:hAnsi="Arial Narrow" w:cs="Arial"/>
        </w:rPr>
        <w:t xml:space="preserve">que </w:t>
      </w:r>
      <w:r w:rsidRPr="00C2208F">
        <w:rPr>
          <w:rFonts w:ascii="Arial Narrow" w:hAnsi="Arial Narrow" w:cs="Arial"/>
        </w:rPr>
        <w:t>se han dado en la implementación del FIS?</w:t>
      </w:r>
      <w:r w:rsidR="003E62FA" w:rsidRPr="00C2208F">
        <w:rPr>
          <w:rFonts w:ascii="Arial Narrow" w:hAnsi="Arial Narrow" w:cs="Arial"/>
        </w:rPr>
        <w:t xml:space="preserve"> ¿Cuáles son los criterios que se establecen en las convocatorias? ¿Estos son pertinentes a la luz de los objetivos del FIS?</w:t>
      </w:r>
    </w:p>
    <w:p w14:paraId="6D666244" w14:textId="446C9DF6" w:rsidR="00CF269C" w:rsidRPr="00C2208F" w:rsidRDefault="00CF269C" w:rsidP="00F9273D">
      <w:pPr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¿Cuál ha sido el nivel de articulación y cooperación financiero, científico, tecnológico y organizacional (entre otros) con instituciones nacionales y/o internacionales</w:t>
      </w:r>
      <w:r w:rsidR="00B833E1" w:rsidRPr="00C2208F">
        <w:rPr>
          <w:rFonts w:ascii="Arial Narrow" w:hAnsi="Arial Narrow" w:cs="Arial"/>
        </w:rPr>
        <w:t xml:space="preserve"> con los recursos del FIS</w:t>
      </w:r>
      <w:r w:rsidRPr="00C2208F">
        <w:rPr>
          <w:rFonts w:ascii="Arial Narrow" w:hAnsi="Arial Narrow" w:cs="Arial"/>
        </w:rPr>
        <w:t>?</w:t>
      </w:r>
    </w:p>
    <w:p w14:paraId="0BD4B268" w14:textId="37A80E94" w:rsidR="00B86F8C" w:rsidRPr="00C2208F" w:rsidRDefault="00F9273D" w:rsidP="00504A4D">
      <w:pPr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¿Cómo han contribuido los recursos humanos, financieros</w:t>
      </w:r>
      <w:r w:rsidR="00CC66EC" w:rsidRPr="00C2208F">
        <w:rPr>
          <w:rFonts w:ascii="Arial Narrow" w:hAnsi="Arial Narrow" w:cs="Arial"/>
        </w:rPr>
        <w:t xml:space="preserve"> y</w:t>
      </w:r>
      <w:r w:rsidR="00C8276D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>normativos</w:t>
      </w:r>
      <w:r w:rsidR="00A51DAC" w:rsidRPr="00C2208F">
        <w:rPr>
          <w:rFonts w:ascii="Arial Narrow" w:hAnsi="Arial Narrow" w:cs="Arial"/>
        </w:rPr>
        <w:t xml:space="preserve"> del FIS</w:t>
      </w:r>
      <w:r w:rsidR="00C8276D" w:rsidRPr="00C2208F">
        <w:rPr>
          <w:rFonts w:ascii="Arial Narrow" w:hAnsi="Arial Narrow" w:cs="Arial"/>
        </w:rPr>
        <w:t xml:space="preserve"> </w:t>
      </w:r>
      <w:r w:rsidR="00A51DAC" w:rsidRPr="00C2208F">
        <w:rPr>
          <w:rFonts w:ascii="Arial Narrow" w:hAnsi="Arial Narrow" w:cs="Arial"/>
        </w:rPr>
        <w:t>a la consolidación</w:t>
      </w:r>
      <w:r w:rsidR="00CC66EC" w:rsidRPr="00C2208F">
        <w:rPr>
          <w:rFonts w:ascii="Arial Narrow" w:hAnsi="Arial Narrow" w:cs="Arial"/>
        </w:rPr>
        <w:t xml:space="preserve"> del PNCTeIS</w:t>
      </w:r>
      <w:r w:rsidRPr="00C2208F">
        <w:rPr>
          <w:rFonts w:ascii="Arial Narrow" w:hAnsi="Arial Narrow" w:cs="Arial"/>
        </w:rPr>
        <w:t>?</w:t>
      </w:r>
    </w:p>
    <w:p w14:paraId="79CD023D" w14:textId="79ABC6E7" w:rsidR="00504A4D" w:rsidRPr="00C2208F" w:rsidRDefault="00B86F8C" w:rsidP="00504A4D">
      <w:pPr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lastRenderedPageBreak/>
        <w:t>¿Qué acciones de mejora se pueden realizar sobre los instrumentos</w:t>
      </w:r>
      <w:r w:rsidR="00B833E1" w:rsidRPr="00C2208F">
        <w:rPr>
          <w:rFonts w:ascii="Arial Narrow" w:hAnsi="Arial Narrow" w:cs="Arial"/>
        </w:rPr>
        <w:t xml:space="preserve"> de I+D+I</w:t>
      </w:r>
      <w:r w:rsidRPr="00C2208F">
        <w:rPr>
          <w:rFonts w:ascii="Arial Narrow" w:hAnsi="Arial Narrow" w:cs="Arial"/>
        </w:rPr>
        <w:t xml:space="preserve"> y mecanismos actuales de financiación</w:t>
      </w:r>
      <w:r w:rsidR="00375872">
        <w:rPr>
          <w:rFonts w:ascii="Arial Narrow" w:hAnsi="Arial Narrow" w:cs="Arial"/>
        </w:rPr>
        <w:t xml:space="preserve"> implementados por el Ministerio</w:t>
      </w:r>
      <w:r w:rsidRPr="00C2208F">
        <w:rPr>
          <w:rFonts w:ascii="Arial Narrow" w:hAnsi="Arial Narrow" w:cs="Arial"/>
        </w:rPr>
        <w:t>?</w:t>
      </w:r>
    </w:p>
    <w:p w14:paraId="48DBE2C8" w14:textId="77777777" w:rsidR="00504A4D" w:rsidRPr="00C2208F" w:rsidRDefault="00504A4D" w:rsidP="00B86F8C">
      <w:pPr>
        <w:ind w:left="720"/>
        <w:jc w:val="both"/>
        <w:rPr>
          <w:rFonts w:ascii="Arial Narrow" w:hAnsi="Arial Narrow" w:cs="Arial"/>
          <w:highlight w:val="yellow"/>
        </w:rPr>
      </w:pPr>
    </w:p>
    <w:p w14:paraId="3697FFFA" w14:textId="77777777" w:rsidR="00811DCF" w:rsidRPr="00C2208F" w:rsidRDefault="00F9273D" w:rsidP="005B7B76">
      <w:pPr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t>Componente No. 2. Evaluación de Impacto</w:t>
      </w:r>
    </w:p>
    <w:p w14:paraId="0043F430" w14:textId="4E5FE121" w:rsidR="00C102A2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En </w:t>
      </w:r>
      <w:r w:rsidR="00623F28" w:rsidRPr="00C2208F">
        <w:rPr>
          <w:rFonts w:ascii="Arial Narrow" w:hAnsi="Arial Narrow" w:cs="Arial"/>
        </w:rPr>
        <w:t>el</w:t>
      </w:r>
      <w:r w:rsidRPr="00C2208F">
        <w:rPr>
          <w:rFonts w:ascii="Arial Narrow" w:hAnsi="Arial Narrow" w:cs="Arial"/>
        </w:rPr>
        <w:t xml:space="preserve"> componente de impacto</w:t>
      </w:r>
      <w:r w:rsidR="00623F28" w:rsidRPr="00C2208F">
        <w:rPr>
          <w:rFonts w:ascii="Arial Narrow" w:hAnsi="Arial Narrow" w:cs="Arial"/>
        </w:rPr>
        <w:t xml:space="preserve"> del FIS</w:t>
      </w:r>
      <w:r w:rsidRPr="00C2208F">
        <w:rPr>
          <w:rFonts w:ascii="Arial Narrow" w:hAnsi="Arial Narrow" w:cs="Arial"/>
        </w:rPr>
        <w:t xml:space="preserve">, la evaluación deberá tener en cuenta los </w:t>
      </w:r>
      <w:r w:rsidR="003E62FA" w:rsidRPr="00C2208F">
        <w:rPr>
          <w:rFonts w:ascii="Arial Narrow" w:hAnsi="Arial Narrow" w:cs="Arial"/>
        </w:rPr>
        <w:t xml:space="preserve">efectos </w:t>
      </w:r>
      <w:r w:rsidRPr="00C2208F">
        <w:rPr>
          <w:rFonts w:ascii="Arial Narrow" w:hAnsi="Arial Narrow" w:cs="Arial"/>
        </w:rPr>
        <w:t xml:space="preserve">esperados en el corto, mediano y largo plazo. En este sentido, en el corto y mediano plazo, </w:t>
      </w:r>
      <w:r w:rsidR="003E62FA" w:rsidRPr="00C2208F">
        <w:rPr>
          <w:rFonts w:ascii="Arial Narrow" w:hAnsi="Arial Narrow" w:cs="Arial"/>
        </w:rPr>
        <w:t xml:space="preserve">dada la teoría de cambio y la cadena de valor del FIS, </w:t>
      </w:r>
      <w:r w:rsidRPr="00C2208F">
        <w:rPr>
          <w:rFonts w:ascii="Arial Narrow" w:hAnsi="Arial Narrow" w:cs="Arial"/>
        </w:rPr>
        <w:t>se espera que los resultados de las actividades s</w:t>
      </w:r>
      <w:r w:rsidR="00B833E1" w:rsidRPr="00C2208F">
        <w:rPr>
          <w:rFonts w:ascii="Arial Narrow" w:hAnsi="Arial Narrow" w:cs="Arial"/>
        </w:rPr>
        <w:t xml:space="preserve">ean: (i) La generación de </w:t>
      </w:r>
      <w:r w:rsidRPr="00C2208F">
        <w:rPr>
          <w:rFonts w:ascii="Arial Narrow" w:hAnsi="Arial Narrow" w:cs="Arial"/>
        </w:rPr>
        <w:t xml:space="preserve">conocimiento; (ii) El desarrollo tecnológico e innovación; (iii) La apropiación social del conocimiento; (iv) La formación de recurso humano para la CTeI; y (iv) El desarrollo o mejora de nuevas tecnologías, bienes y/o servicios en salud. </w:t>
      </w:r>
    </w:p>
    <w:p w14:paraId="49FB8B29" w14:textId="77777777" w:rsidR="00DD2696" w:rsidRPr="00C2208F" w:rsidRDefault="00623F28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</w:t>
      </w:r>
      <w:r w:rsidR="00F9273D" w:rsidRPr="00C2208F">
        <w:rPr>
          <w:rFonts w:ascii="Arial Narrow" w:hAnsi="Arial Narrow" w:cs="Arial"/>
        </w:rPr>
        <w:t xml:space="preserve">n el </w:t>
      </w:r>
      <w:r w:rsidR="000930D5" w:rsidRPr="00C2208F">
        <w:rPr>
          <w:rFonts w:ascii="Arial Narrow" w:hAnsi="Arial Narrow" w:cs="Arial"/>
        </w:rPr>
        <w:t xml:space="preserve">largo plazo se espera un desarrollo de las capacidades endógenas en CTeI, </w:t>
      </w:r>
      <w:r w:rsidRPr="00C2208F">
        <w:rPr>
          <w:rFonts w:ascii="Arial Narrow" w:hAnsi="Arial Narrow" w:cs="Arial"/>
        </w:rPr>
        <w:t>el</w:t>
      </w:r>
      <w:r w:rsidR="000930D5" w:rsidRPr="00C2208F">
        <w:rPr>
          <w:rFonts w:ascii="Arial Narrow" w:hAnsi="Arial Narrow" w:cs="Arial"/>
        </w:rPr>
        <w:t xml:space="preserve"> fortalecimiento del sistema obligatorio de garantía de calidad en salud y </w:t>
      </w:r>
      <w:r w:rsidRPr="00C2208F">
        <w:rPr>
          <w:rFonts w:ascii="Arial Narrow" w:hAnsi="Arial Narrow" w:cs="Arial"/>
        </w:rPr>
        <w:t xml:space="preserve">de </w:t>
      </w:r>
      <w:r w:rsidR="000930D5" w:rsidRPr="00C2208F">
        <w:rPr>
          <w:rFonts w:ascii="Arial Narrow" w:hAnsi="Arial Narrow" w:cs="Arial"/>
        </w:rPr>
        <w:t>la apropiación de las capacidades de CTeI en las regiones</w:t>
      </w:r>
      <w:r w:rsidRPr="00C2208F">
        <w:rPr>
          <w:rFonts w:ascii="Arial Narrow" w:hAnsi="Arial Narrow" w:cs="Arial"/>
        </w:rPr>
        <w:t>. De igual forma, se espera que los resultados de las investigaciones sean insumo para la implementación de nuevas políticas en salud que contribuyan a la</w:t>
      </w:r>
      <w:r w:rsidR="000930D5" w:rsidRPr="00C2208F">
        <w:rPr>
          <w:rFonts w:ascii="Arial Narrow" w:hAnsi="Arial Narrow" w:cs="Arial"/>
        </w:rPr>
        <w:t xml:space="preserve"> disminución de la carga de la enfermedad</w:t>
      </w:r>
      <w:r w:rsidRPr="00C2208F">
        <w:rPr>
          <w:rFonts w:ascii="Arial Narrow" w:hAnsi="Arial Narrow" w:cs="Arial"/>
        </w:rPr>
        <w:t xml:space="preserve"> y el mejoramiento de la salud de la población colombiana</w:t>
      </w:r>
      <w:r w:rsidR="00C102A2" w:rsidRPr="00C2208F">
        <w:rPr>
          <w:rFonts w:ascii="Arial Narrow" w:hAnsi="Arial Narrow" w:cs="Arial"/>
        </w:rPr>
        <w:t xml:space="preserve">. </w:t>
      </w:r>
    </w:p>
    <w:p w14:paraId="521686CD" w14:textId="77777777" w:rsidR="00DD2696" w:rsidRPr="00C2208F" w:rsidRDefault="008D67A2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 acuerdo con el abordaje</w:t>
      </w:r>
      <w:r w:rsidR="00F9273D" w:rsidRPr="00C2208F">
        <w:rPr>
          <w:rFonts w:ascii="Arial Narrow" w:hAnsi="Arial Narrow" w:cs="Arial"/>
        </w:rPr>
        <w:t xml:space="preserve">, </w:t>
      </w:r>
      <w:r w:rsidR="00A906AF" w:rsidRPr="00C2208F">
        <w:rPr>
          <w:rFonts w:ascii="Arial Narrow" w:hAnsi="Arial Narrow" w:cs="Arial"/>
        </w:rPr>
        <w:t xml:space="preserve">el alcance de </w:t>
      </w:r>
      <w:r w:rsidR="00F9273D" w:rsidRPr="00C2208F">
        <w:rPr>
          <w:rFonts w:ascii="Arial Narrow" w:hAnsi="Arial Narrow" w:cs="Arial"/>
        </w:rPr>
        <w:t>este componente</w:t>
      </w:r>
      <w:r w:rsidR="00A906AF" w:rsidRPr="00C2208F">
        <w:rPr>
          <w:rFonts w:ascii="Arial Narrow" w:hAnsi="Arial Narrow" w:cs="Arial"/>
        </w:rPr>
        <w:t xml:space="preserve"> es determinar los impactos de</w:t>
      </w:r>
      <w:r w:rsidR="00095597" w:rsidRPr="00C2208F">
        <w:rPr>
          <w:rFonts w:ascii="Arial Narrow" w:hAnsi="Arial Narrow" w:cs="Arial"/>
        </w:rPr>
        <w:t xml:space="preserve"> la inversión del </w:t>
      </w:r>
      <w:r w:rsidR="00A906AF" w:rsidRPr="00C2208F">
        <w:rPr>
          <w:rFonts w:ascii="Arial Narrow" w:hAnsi="Arial Narrow" w:cs="Arial"/>
        </w:rPr>
        <w:t>FIS entre 2011 y 2019</w:t>
      </w:r>
      <w:r w:rsidR="00F9273D" w:rsidRPr="00C2208F">
        <w:rPr>
          <w:rFonts w:ascii="Arial Narrow" w:hAnsi="Arial Narrow" w:cs="Arial"/>
        </w:rPr>
        <w:t xml:space="preserve"> a partir del levantamiento de información </w:t>
      </w:r>
      <w:r w:rsidR="00BE12B1" w:rsidRPr="00C2208F">
        <w:rPr>
          <w:rFonts w:ascii="Arial Narrow" w:hAnsi="Arial Narrow" w:cs="Arial"/>
        </w:rPr>
        <w:t xml:space="preserve">primaria </w:t>
      </w:r>
      <w:r w:rsidR="00F9273D" w:rsidRPr="00C2208F">
        <w:rPr>
          <w:rFonts w:ascii="Arial Narrow" w:hAnsi="Arial Narrow" w:cs="Arial"/>
        </w:rPr>
        <w:t>cuantitativ</w:t>
      </w:r>
      <w:r w:rsidR="00BA4042" w:rsidRPr="00C2208F">
        <w:rPr>
          <w:rFonts w:ascii="Arial Narrow" w:hAnsi="Arial Narrow" w:cs="Arial"/>
        </w:rPr>
        <w:t>a</w:t>
      </w:r>
      <w:r w:rsidR="00F9273D" w:rsidRPr="00C2208F">
        <w:rPr>
          <w:rFonts w:ascii="Arial Narrow" w:hAnsi="Arial Narrow" w:cs="Arial"/>
        </w:rPr>
        <w:t xml:space="preserve"> y cualitativ</w:t>
      </w:r>
      <w:r w:rsidR="00BA4042" w:rsidRPr="00C2208F">
        <w:rPr>
          <w:rFonts w:ascii="Arial Narrow" w:hAnsi="Arial Narrow" w:cs="Arial"/>
        </w:rPr>
        <w:t>a</w:t>
      </w:r>
      <w:r w:rsidR="00F9273D" w:rsidRPr="00C2208F">
        <w:rPr>
          <w:rFonts w:ascii="Arial Narrow" w:hAnsi="Arial Narrow" w:cs="Arial"/>
        </w:rPr>
        <w:t xml:space="preserve"> y del uso de fuentes de información secundarias. Cabe destacar que estos resultados deben articularse con el componente institucional</w:t>
      </w:r>
      <w:r w:rsidR="00A906AF" w:rsidRPr="00C2208F">
        <w:rPr>
          <w:rFonts w:ascii="Arial Narrow" w:hAnsi="Arial Narrow" w:cs="Arial"/>
        </w:rPr>
        <w:t>, los cuales complementarán y permitirán dar mayores y mejores explicaciones a la causalidad encontrada</w:t>
      </w:r>
      <w:r w:rsidR="00F9273D" w:rsidRPr="00C2208F">
        <w:rPr>
          <w:rFonts w:ascii="Arial Narrow" w:hAnsi="Arial Narrow" w:cs="Arial"/>
        </w:rPr>
        <w:t>.</w:t>
      </w:r>
      <w:r w:rsidR="00775A05" w:rsidRPr="00C2208F">
        <w:rPr>
          <w:rFonts w:ascii="Arial Narrow" w:hAnsi="Arial Narrow" w:cs="Arial"/>
        </w:rPr>
        <w:t xml:space="preserve"> Adicionalmente, se debe </w:t>
      </w:r>
      <w:r w:rsidR="00A906AF" w:rsidRPr="00C2208F">
        <w:rPr>
          <w:rFonts w:ascii="Arial Narrow" w:hAnsi="Arial Narrow" w:cs="Arial"/>
        </w:rPr>
        <w:t xml:space="preserve">establecer la metodología más adecuada para </w:t>
      </w:r>
      <w:r w:rsidRPr="00C2208F">
        <w:rPr>
          <w:rFonts w:ascii="Arial Narrow" w:hAnsi="Arial Narrow" w:cs="Arial"/>
        </w:rPr>
        <w:t>el análisis de la información del</w:t>
      </w:r>
      <w:r w:rsidR="00A906AF" w:rsidRPr="00C2208F">
        <w:rPr>
          <w:rFonts w:ascii="Arial Narrow" w:hAnsi="Arial Narrow" w:cs="Arial"/>
        </w:rPr>
        <w:t xml:space="preserve"> FIS, así como, </w:t>
      </w:r>
      <w:r w:rsidR="00775A05" w:rsidRPr="00C2208F">
        <w:rPr>
          <w:rFonts w:ascii="Arial Narrow" w:hAnsi="Arial Narrow" w:cs="Arial"/>
        </w:rPr>
        <w:t xml:space="preserve">hacer una revisión de las variables de impacto del </w:t>
      </w:r>
      <w:r w:rsidRPr="00C2208F">
        <w:rPr>
          <w:rFonts w:ascii="Arial Narrow" w:hAnsi="Arial Narrow" w:cs="Arial"/>
        </w:rPr>
        <w:t>PNCTeIS</w:t>
      </w:r>
      <w:r w:rsidR="00775A05" w:rsidRPr="00C2208F">
        <w:rPr>
          <w:rFonts w:ascii="Arial Narrow" w:hAnsi="Arial Narrow" w:cs="Arial"/>
        </w:rPr>
        <w:t xml:space="preserve">, </w:t>
      </w:r>
      <w:r w:rsidRPr="00C2208F">
        <w:rPr>
          <w:rFonts w:ascii="Arial Narrow" w:hAnsi="Arial Narrow" w:cs="Arial"/>
        </w:rPr>
        <w:t>en e</w:t>
      </w:r>
      <w:r w:rsidR="00775A05" w:rsidRPr="00C2208F">
        <w:rPr>
          <w:rFonts w:ascii="Arial Narrow" w:hAnsi="Arial Narrow" w:cs="Arial"/>
        </w:rPr>
        <w:t>l corto</w:t>
      </w:r>
      <w:r w:rsidRPr="00C2208F">
        <w:rPr>
          <w:rFonts w:ascii="Arial Narrow" w:hAnsi="Arial Narrow" w:cs="Arial"/>
        </w:rPr>
        <w:t>,</w:t>
      </w:r>
      <w:r w:rsidR="00775A05" w:rsidRPr="00C2208F">
        <w:rPr>
          <w:rFonts w:ascii="Arial Narrow" w:hAnsi="Arial Narrow" w:cs="Arial"/>
        </w:rPr>
        <w:t xml:space="preserve"> mediano plazo </w:t>
      </w:r>
      <w:r w:rsidRPr="00C2208F">
        <w:rPr>
          <w:rFonts w:ascii="Arial Narrow" w:hAnsi="Arial Narrow" w:cs="Arial"/>
        </w:rPr>
        <w:t>y</w:t>
      </w:r>
      <w:r w:rsidR="00775A05" w:rsidRPr="00C2208F">
        <w:rPr>
          <w:rFonts w:ascii="Arial Narrow" w:hAnsi="Arial Narrow" w:cs="Arial"/>
        </w:rPr>
        <w:t xml:space="preserve"> largo plazo. </w:t>
      </w:r>
    </w:p>
    <w:p w14:paraId="453E45B5" w14:textId="77777777" w:rsidR="00F327AD" w:rsidRPr="00C2208F" w:rsidRDefault="00F327A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Es importante mencionar </w:t>
      </w:r>
      <w:r w:rsidR="00D140D4" w:rsidRPr="00C2208F">
        <w:rPr>
          <w:rFonts w:ascii="Arial Narrow" w:hAnsi="Arial Narrow" w:cs="Arial"/>
        </w:rPr>
        <w:t>que,</w:t>
      </w:r>
      <w:r w:rsidRPr="00C2208F">
        <w:rPr>
          <w:rFonts w:ascii="Arial Narrow" w:hAnsi="Arial Narrow" w:cs="Arial"/>
        </w:rPr>
        <w:t xml:space="preserve"> dada la ventana de tiem</w:t>
      </w:r>
      <w:r w:rsidR="00EF5A9D" w:rsidRPr="00C2208F">
        <w:rPr>
          <w:rFonts w:ascii="Arial Narrow" w:hAnsi="Arial Narrow" w:cs="Arial"/>
        </w:rPr>
        <w:t>po de la evaluación</w:t>
      </w:r>
      <w:r w:rsidRPr="00C2208F">
        <w:rPr>
          <w:rFonts w:ascii="Arial Narrow" w:hAnsi="Arial Narrow" w:cs="Arial"/>
        </w:rPr>
        <w:t xml:space="preserve">, se espera que además de definir </w:t>
      </w:r>
      <w:r w:rsidR="00EF5A9D" w:rsidRPr="00C2208F">
        <w:rPr>
          <w:rFonts w:ascii="Arial Narrow" w:hAnsi="Arial Narrow" w:cs="Arial"/>
        </w:rPr>
        <w:t xml:space="preserve">e implementar </w:t>
      </w:r>
      <w:r w:rsidRPr="00C2208F">
        <w:rPr>
          <w:rFonts w:ascii="Arial Narrow" w:hAnsi="Arial Narrow" w:cs="Arial"/>
        </w:rPr>
        <w:t xml:space="preserve">la metodología </w:t>
      </w:r>
      <w:r w:rsidR="00EF5A9D" w:rsidRPr="00C2208F">
        <w:rPr>
          <w:rFonts w:ascii="Arial Narrow" w:hAnsi="Arial Narrow" w:cs="Arial"/>
        </w:rPr>
        <w:t>de evaluación de impacto más robusta</w:t>
      </w:r>
      <w:r w:rsidR="008D67A2" w:rsidRPr="00C2208F">
        <w:rPr>
          <w:rFonts w:ascii="Arial Narrow" w:hAnsi="Arial Narrow" w:cs="Arial"/>
        </w:rPr>
        <w:t>,</w:t>
      </w:r>
      <w:r w:rsidR="00EF5A9D" w:rsidRPr="00C2208F">
        <w:rPr>
          <w:rFonts w:ascii="Arial Narrow" w:hAnsi="Arial Narrow" w:cs="Arial"/>
        </w:rPr>
        <w:t xml:space="preserve"> así como </w:t>
      </w:r>
      <w:r w:rsidRPr="00C2208F">
        <w:rPr>
          <w:rFonts w:ascii="Arial Narrow" w:hAnsi="Arial Narrow" w:cs="Arial"/>
        </w:rPr>
        <w:t xml:space="preserve">los mejores grupos de comparación, El Proponente </w:t>
      </w:r>
      <w:r w:rsidR="00EF5A9D" w:rsidRPr="00C2208F">
        <w:rPr>
          <w:rFonts w:ascii="Arial Narrow" w:hAnsi="Arial Narrow" w:cs="Arial"/>
        </w:rPr>
        <w:t xml:space="preserve">diseñe </w:t>
      </w:r>
      <w:r w:rsidRPr="00C2208F">
        <w:rPr>
          <w:rFonts w:ascii="Arial Narrow" w:hAnsi="Arial Narrow" w:cs="Arial"/>
        </w:rPr>
        <w:t>una metodología de evaluación de impacto y le</w:t>
      </w:r>
      <w:r w:rsidR="00EF5A9D" w:rsidRPr="00C2208F">
        <w:rPr>
          <w:rFonts w:ascii="Arial Narrow" w:hAnsi="Arial Narrow" w:cs="Arial"/>
        </w:rPr>
        <w:t>vante</w:t>
      </w:r>
      <w:r w:rsidRPr="00C2208F">
        <w:rPr>
          <w:rFonts w:ascii="Arial Narrow" w:hAnsi="Arial Narrow" w:cs="Arial"/>
        </w:rPr>
        <w:t xml:space="preserve"> una línea de base para los beneficiarios de la</w:t>
      </w:r>
      <w:r w:rsidR="00095597" w:rsidRPr="00C2208F">
        <w:rPr>
          <w:rFonts w:ascii="Arial Narrow" w:hAnsi="Arial Narrow" w:cs="Arial"/>
        </w:rPr>
        <w:t>s</w:t>
      </w:r>
      <w:r w:rsidRPr="00C2208F">
        <w:rPr>
          <w:rFonts w:ascii="Arial Narrow" w:hAnsi="Arial Narrow" w:cs="Arial"/>
        </w:rPr>
        <w:t xml:space="preserve"> convocatoria</w:t>
      </w:r>
      <w:r w:rsidR="00095597" w:rsidRPr="00C2208F">
        <w:rPr>
          <w:rFonts w:ascii="Arial Narrow" w:hAnsi="Arial Narrow" w:cs="Arial"/>
        </w:rPr>
        <w:t>s e invitaciones</w:t>
      </w:r>
      <w:r w:rsidRPr="00C2208F">
        <w:rPr>
          <w:rFonts w:ascii="Arial Narrow" w:hAnsi="Arial Narrow" w:cs="Arial"/>
        </w:rPr>
        <w:t xml:space="preserve"> de </w:t>
      </w:r>
      <w:r w:rsidR="008D67A2" w:rsidRPr="00C2208F">
        <w:rPr>
          <w:rFonts w:ascii="Arial Narrow" w:hAnsi="Arial Narrow" w:cs="Arial"/>
        </w:rPr>
        <w:t>2018 y 2019</w:t>
      </w:r>
      <w:r w:rsidRPr="00C2208F">
        <w:rPr>
          <w:rFonts w:ascii="Arial Narrow" w:hAnsi="Arial Narrow" w:cs="Arial"/>
        </w:rPr>
        <w:t>.</w:t>
      </w:r>
    </w:p>
    <w:p w14:paraId="38ADE3D1" w14:textId="0014D58B" w:rsidR="00A61338" w:rsidRDefault="00F327AD" w:rsidP="00F327A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Finalmente, p</w:t>
      </w:r>
      <w:r w:rsidR="00F9273D" w:rsidRPr="00C2208F">
        <w:rPr>
          <w:rFonts w:ascii="Arial Narrow" w:hAnsi="Arial Narrow" w:cs="Arial"/>
        </w:rPr>
        <w:t xml:space="preserve">ara el desarrollo de este componente se requiere que El </w:t>
      </w:r>
      <w:r w:rsidR="0025630A" w:rsidRPr="00C2208F">
        <w:rPr>
          <w:rFonts w:ascii="Arial Narrow" w:hAnsi="Arial Narrow" w:cs="Arial"/>
        </w:rPr>
        <w:t>Proponente</w:t>
      </w:r>
      <w:r w:rsidR="00F9273D" w:rsidRPr="00C2208F">
        <w:rPr>
          <w:rFonts w:ascii="Arial Narrow" w:hAnsi="Arial Narrow" w:cs="Arial"/>
        </w:rPr>
        <w:t xml:space="preserve"> responda como mínimo las siguientes preguntas orientadoras:</w:t>
      </w:r>
    </w:p>
    <w:p w14:paraId="3A50D7BD" w14:textId="77777777" w:rsidR="0006331F" w:rsidRPr="00C2208F" w:rsidRDefault="0006331F" w:rsidP="00F327AD">
      <w:pPr>
        <w:jc w:val="both"/>
        <w:rPr>
          <w:rFonts w:ascii="Arial Narrow" w:hAnsi="Arial Narrow" w:cs="Arial"/>
        </w:rPr>
      </w:pPr>
    </w:p>
    <w:p w14:paraId="02098BC4" w14:textId="77777777" w:rsidR="00CF269C" w:rsidRPr="00C2208F" w:rsidRDefault="00CF269C" w:rsidP="00CF269C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¿Cómo ha contribuido el FIS al fortalecimiento de capacidades científicas y tecnológicas en el sector salud? </w:t>
      </w:r>
    </w:p>
    <w:p w14:paraId="43439E0B" w14:textId="77777777" w:rsidR="00A61338" w:rsidRPr="00C2208F" w:rsidRDefault="00A61338" w:rsidP="00CF269C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¿Cómo han evolucionado las capacidades en el ciclo de atención integral en salud?</w:t>
      </w:r>
    </w:p>
    <w:p w14:paraId="1412DC8D" w14:textId="77777777" w:rsidR="00811DCF" w:rsidRPr="00C2208F" w:rsidRDefault="00F9273D" w:rsidP="005B7B76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</w:t>
      </w:r>
      <w:r w:rsidR="009569AF" w:rsidRPr="00C2208F">
        <w:rPr>
          <w:rFonts w:ascii="Arial Narrow" w:hAnsi="Arial Narrow" w:cs="Arial"/>
        </w:rPr>
        <w:t>C</w:t>
      </w:r>
      <w:r w:rsidRPr="00C2208F">
        <w:rPr>
          <w:rFonts w:ascii="Arial Narrow" w:hAnsi="Arial Narrow" w:cs="Arial"/>
        </w:rPr>
        <w:t>ómo</w:t>
      </w:r>
      <w:r w:rsidR="00231441" w:rsidRPr="00C2208F">
        <w:rPr>
          <w:rFonts w:ascii="Arial Narrow" w:hAnsi="Arial Narrow" w:cs="Arial"/>
        </w:rPr>
        <w:t xml:space="preserve"> han contribuido las estrategias implementadas en CTeI a través del FIS a la solución</w:t>
      </w:r>
      <w:r w:rsidRPr="00C2208F">
        <w:rPr>
          <w:rFonts w:ascii="Arial Narrow" w:hAnsi="Arial Narrow" w:cs="Arial"/>
        </w:rPr>
        <w:t xml:space="preserve"> de las problemáticas en salud y al fortalecimiento de las capacidades en CTeI? </w:t>
      </w:r>
    </w:p>
    <w:p w14:paraId="32A3BB74" w14:textId="77777777" w:rsidR="00811DCF" w:rsidRPr="00C2208F" w:rsidRDefault="00857076" w:rsidP="005B7B76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¿Qué poblaciones</w:t>
      </w:r>
      <w:r w:rsidR="000320E7" w:rsidRPr="00C2208F">
        <w:rPr>
          <w:rFonts w:ascii="Arial Narrow" w:hAnsi="Arial Narrow" w:cs="Arial"/>
        </w:rPr>
        <w:t xml:space="preserve"> o </w:t>
      </w:r>
      <w:r w:rsidRPr="00C2208F">
        <w:rPr>
          <w:rFonts w:ascii="Arial Narrow" w:hAnsi="Arial Narrow" w:cs="Arial"/>
        </w:rPr>
        <w:t xml:space="preserve">comunidades se han beneficiado de los resultados de los </w:t>
      </w:r>
      <w:r w:rsidR="000320E7" w:rsidRPr="00C2208F">
        <w:rPr>
          <w:rFonts w:ascii="Arial Narrow" w:hAnsi="Arial Narrow" w:cs="Arial"/>
        </w:rPr>
        <w:t xml:space="preserve">programas y </w:t>
      </w:r>
      <w:r w:rsidRPr="00C2208F">
        <w:rPr>
          <w:rFonts w:ascii="Arial Narrow" w:hAnsi="Arial Narrow" w:cs="Arial"/>
        </w:rPr>
        <w:t>proyectos de investigación financiados con recursos del FIS? ¿</w:t>
      </w:r>
      <w:r w:rsidR="00A75510" w:rsidRPr="00C2208F">
        <w:rPr>
          <w:rFonts w:ascii="Arial Narrow" w:hAnsi="Arial Narrow" w:cs="Arial"/>
        </w:rPr>
        <w:t>Qué impactos se identifican, en dichas poblaciones o comunidades que les haya permitido mejorar sus condiciones de salud?</w:t>
      </w:r>
    </w:p>
    <w:p w14:paraId="486F9227" w14:textId="77777777" w:rsidR="00D21CAC" w:rsidRPr="00C2208F" w:rsidRDefault="00E96B4D" w:rsidP="00D21CAC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</w:t>
      </w:r>
      <w:r w:rsidR="00CF269C" w:rsidRPr="00C2208F">
        <w:rPr>
          <w:rFonts w:ascii="Arial Narrow" w:hAnsi="Arial Narrow" w:cs="Arial"/>
        </w:rPr>
        <w:t xml:space="preserve">Cuáles </w:t>
      </w:r>
      <w:r w:rsidR="005A2A48" w:rsidRPr="00C2208F">
        <w:rPr>
          <w:rFonts w:ascii="Arial Narrow" w:hAnsi="Arial Narrow" w:cs="Arial"/>
        </w:rPr>
        <w:t>han sido los efectos de</w:t>
      </w:r>
      <w:r w:rsidRPr="00C2208F">
        <w:rPr>
          <w:rFonts w:ascii="Arial Narrow" w:hAnsi="Arial Narrow" w:cs="Arial"/>
        </w:rPr>
        <w:t xml:space="preserve"> apropiación social</w:t>
      </w:r>
      <w:r w:rsidR="005A2A48" w:rsidRPr="00C2208F">
        <w:rPr>
          <w:rFonts w:ascii="Arial Narrow" w:hAnsi="Arial Narrow" w:cs="Arial"/>
        </w:rPr>
        <w:t xml:space="preserve"> y transferencia del conocimiento</w:t>
      </w:r>
      <w:r w:rsidRPr="00C2208F">
        <w:rPr>
          <w:rFonts w:ascii="Arial Narrow" w:hAnsi="Arial Narrow" w:cs="Arial"/>
        </w:rPr>
        <w:t xml:space="preserve"> </w:t>
      </w:r>
      <w:r w:rsidR="00BA4042" w:rsidRPr="00C2208F">
        <w:rPr>
          <w:rFonts w:ascii="Arial Narrow" w:hAnsi="Arial Narrow" w:cs="Arial"/>
        </w:rPr>
        <w:t>a partir de</w:t>
      </w:r>
      <w:r w:rsidRPr="00C2208F">
        <w:rPr>
          <w:rFonts w:ascii="Arial Narrow" w:hAnsi="Arial Narrow" w:cs="Arial"/>
        </w:rPr>
        <w:t xml:space="preserve"> l</w:t>
      </w:r>
      <w:r w:rsidR="00FD2A2C" w:rsidRPr="00C2208F">
        <w:rPr>
          <w:rFonts w:ascii="Arial Narrow" w:hAnsi="Arial Narrow" w:cs="Arial"/>
        </w:rPr>
        <w:t xml:space="preserve">os proyectos y programas </w:t>
      </w:r>
      <w:r w:rsidRPr="00C2208F">
        <w:rPr>
          <w:rFonts w:ascii="Arial Narrow" w:hAnsi="Arial Narrow" w:cs="Arial"/>
        </w:rPr>
        <w:t>financiad</w:t>
      </w:r>
      <w:r w:rsidR="00FD2A2C" w:rsidRPr="00C2208F">
        <w:rPr>
          <w:rFonts w:ascii="Arial Narrow" w:hAnsi="Arial Narrow" w:cs="Arial"/>
        </w:rPr>
        <w:t>o</w:t>
      </w:r>
      <w:r w:rsidRPr="00C2208F">
        <w:rPr>
          <w:rFonts w:ascii="Arial Narrow" w:hAnsi="Arial Narrow" w:cs="Arial"/>
        </w:rPr>
        <w:t xml:space="preserve">s </w:t>
      </w:r>
      <w:r w:rsidR="00FD2A2C" w:rsidRPr="00C2208F">
        <w:rPr>
          <w:rFonts w:ascii="Arial Narrow" w:hAnsi="Arial Narrow" w:cs="Arial"/>
        </w:rPr>
        <w:t>con recursos</w:t>
      </w:r>
      <w:r w:rsidRPr="00C2208F">
        <w:rPr>
          <w:rFonts w:ascii="Arial Narrow" w:hAnsi="Arial Narrow" w:cs="Arial"/>
        </w:rPr>
        <w:t xml:space="preserve"> </w:t>
      </w:r>
      <w:r w:rsidR="00FD2A2C" w:rsidRPr="00C2208F">
        <w:rPr>
          <w:rFonts w:ascii="Arial Narrow" w:hAnsi="Arial Narrow" w:cs="Arial"/>
        </w:rPr>
        <w:t>d</w:t>
      </w:r>
      <w:r w:rsidRPr="00C2208F">
        <w:rPr>
          <w:rFonts w:ascii="Arial Narrow" w:hAnsi="Arial Narrow" w:cs="Arial"/>
        </w:rPr>
        <w:t>el FIS?</w:t>
      </w:r>
    </w:p>
    <w:p w14:paraId="5FC0C7B8" w14:textId="4F45A8AD" w:rsidR="00B833E1" w:rsidRPr="00C2208F" w:rsidRDefault="00D21CAC" w:rsidP="00D21CAC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¿Cuáles han sido los impactos de</w:t>
      </w:r>
      <w:r w:rsidR="00B833E1" w:rsidRPr="00C2208F">
        <w:rPr>
          <w:rFonts w:ascii="Arial Narrow" w:hAnsi="Arial Narrow" w:cs="Arial"/>
        </w:rPr>
        <w:t xml:space="preserve"> la inversión del FIS en las regiones</w:t>
      </w:r>
      <w:r w:rsidRPr="00C2208F">
        <w:rPr>
          <w:rFonts w:ascii="Arial Narrow" w:hAnsi="Arial Narrow" w:cs="Arial"/>
        </w:rPr>
        <w:t xml:space="preserve"> del país y que</w:t>
      </w:r>
      <w:r w:rsidR="00B833E1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>factores han contribuido</w:t>
      </w:r>
      <w:r w:rsidR="00B833E1" w:rsidRPr="00C2208F">
        <w:rPr>
          <w:rFonts w:ascii="Arial Narrow" w:hAnsi="Arial Narrow" w:cs="Arial"/>
        </w:rPr>
        <w:t xml:space="preserve"> en la generación de dichos </w:t>
      </w:r>
      <w:r w:rsidRPr="00C2208F">
        <w:rPr>
          <w:rFonts w:ascii="Arial Narrow" w:hAnsi="Arial Narrow" w:cs="Arial"/>
        </w:rPr>
        <w:t>impactos?</w:t>
      </w:r>
    </w:p>
    <w:p w14:paraId="4C61D1F7" w14:textId="77777777" w:rsidR="00B833E1" w:rsidRDefault="00B833E1" w:rsidP="005B7B76">
      <w:pPr>
        <w:pStyle w:val="Prrafodelista"/>
        <w:jc w:val="both"/>
        <w:rPr>
          <w:rFonts w:ascii="Arial Narrow" w:hAnsi="Arial Narrow" w:cs="Arial"/>
        </w:rPr>
      </w:pPr>
    </w:p>
    <w:p w14:paraId="4A7147E0" w14:textId="77777777" w:rsidR="0006331F" w:rsidRDefault="0006331F" w:rsidP="005B7B76">
      <w:pPr>
        <w:pStyle w:val="Prrafodelista"/>
        <w:jc w:val="both"/>
        <w:rPr>
          <w:rFonts w:ascii="Arial Narrow" w:hAnsi="Arial Narrow" w:cs="Arial"/>
        </w:rPr>
      </w:pPr>
    </w:p>
    <w:p w14:paraId="76DF3829" w14:textId="77777777" w:rsidR="0006331F" w:rsidRPr="00C2208F" w:rsidRDefault="0006331F" w:rsidP="005B7B76">
      <w:pPr>
        <w:pStyle w:val="Prrafodelista"/>
        <w:jc w:val="both"/>
        <w:rPr>
          <w:rFonts w:ascii="Arial Narrow" w:hAnsi="Arial Narrow" w:cs="Arial"/>
        </w:rPr>
      </w:pPr>
    </w:p>
    <w:p w14:paraId="1296E8E8" w14:textId="77777777" w:rsidR="00DD2696" w:rsidRPr="00C2208F" w:rsidRDefault="00F9273D" w:rsidP="00F9273D">
      <w:pPr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  <w:lang w:val="es-CO"/>
        </w:rPr>
        <w:lastRenderedPageBreak/>
        <w:t xml:space="preserve">Componente No. 3. </w:t>
      </w:r>
      <w:r w:rsidRPr="00C2208F">
        <w:rPr>
          <w:rFonts w:ascii="Arial Narrow" w:hAnsi="Arial Narrow" w:cs="Arial"/>
          <w:b/>
        </w:rPr>
        <w:t>Recomendaciones</w:t>
      </w:r>
    </w:p>
    <w:p w14:paraId="4271C201" w14:textId="04A488BF" w:rsidR="00DD2696" w:rsidRPr="00C2208F" w:rsidRDefault="00F9273D" w:rsidP="00F9273D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Este</w:t>
      </w:r>
      <w:r w:rsidR="00D140D4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 xml:space="preserve">componente busca sugerir los ajustes </w:t>
      </w:r>
      <w:r w:rsidR="00617414" w:rsidRPr="00C2208F">
        <w:rPr>
          <w:rFonts w:ascii="Arial Narrow" w:hAnsi="Arial Narrow" w:cs="Arial"/>
        </w:rPr>
        <w:t xml:space="preserve">que llegasen a ser </w:t>
      </w:r>
      <w:r w:rsidRPr="00C2208F">
        <w:rPr>
          <w:rFonts w:ascii="Arial Narrow" w:hAnsi="Arial Narrow" w:cs="Arial"/>
        </w:rPr>
        <w:t xml:space="preserve">necesarios para fortalecer </w:t>
      </w:r>
      <w:r w:rsidR="00C41BED" w:rsidRPr="00C2208F">
        <w:rPr>
          <w:rFonts w:ascii="Arial Narrow" w:hAnsi="Arial Narrow" w:cs="Arial"/>
        </w:rPr>
        <w:t>la gobernanza</w:t>
      </w:r>
      <w:r w:rsidR="00617414" w:rsidRPr="00C2208F">
        <w:rPr>
          <w:rFonts w:ascii="Arial Narrow" w:hAnsi="Arial Narrow" w:cs="Arial"/>
        </w:rPr>
        <w:t xml:space="preserve"> del FIS </w:t>
      </w:r>
      <w:r w:rsidR="00095597" w:rsidRPr="00C2208F">
        <w:rPr>
          <w:rFonts w:ascii="Arial Narrow" w:hAnsi="Arial Narrow" w:cs="Arial"/>
        </w:rPr>
        <w:t>desde</w:t>
      </w:r>
      <w:r w:rsidR="006F2281">
        <w:rPr>
          <w:rFonts w:ascii="Arial Narrow" w:hAnsi="Arial Narrow" w:cs="Arial"/>
        </w:rPr>
        <w:t xml:space="preserve"> el</w:t>
      </w:r>
      <w:r w:rsidR="00095597"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="00C41BED" w:rsidRPr="00C2208F">
        <w:rPr>
          <w:rFonts w:ascii="Arial Narrow" w:hAnsi="Arial Narrow" w:cs="Arial"/>
        </w:rPr>
        <w:t xml:space="preserve">, </w:t>
      </w:r>
      <w:r w:rsidRPr="00C2208F">
        <w:rPr>
          <w:rFonts w:ascii="Arial Narrow" w:hAnsi="Arial Narrow" w:cs="Arial"/>
        </w:rPr>
        <w:t xml:space="preserve">los arreglos institucionales, </w:t>
      </w:r>
      <w:r w:rsidR="00617414" w:rsidRPr="00C2208F">
        <w:rPr>
          <w:rFonts w:ascii="Arial Narrow" w:hAnsi="Arial Narrow" w:cs="Arial"/>
        </w:rPr>
        <w:t xml:space="preserve">los </w:t>
      </w:r>
      <w:r w:rsidRPr="00C2208F">
        <w:rPr>
          <w:rFonts w:ascii="Arial Narrow" w:hAnsi="Arial Narrow" w:cs="Arial"/>
        </w:rPr>
        <w:t>procesos y procedimientos</w:t>
      </w:r>
      <w:r w:rsidR="00617414" w:rsidRPr="00C2208F">
        <w:rPr>
          <w:rFonts w:ascii="Arial Narrow" w:hAnsi="Arial Narrow" w:cs="Arial"/>
        </w:rPr>
        <w:t>, así como</w:t>
      </w:r>
      <w:r w:rsidRPr="00C2208F">
        <w:rPr>
          <w:rFonts w:ascii="Arial Narrow" w:hAnsi="Arial Narrow" w:cs="Arial"/>
        </w:rPr>
        <w:t xml:space="preserve"> facilitar el cumplimiento del objetivo del FIS.</w:t>
      </w:r>
    </w:p>
    <w:p w14:paraId="212C8345" w14:textId="77777777" w:rsidR="00DD2696" w:rsidRPr="00C2208F" w:rsidRDefault="00F9273D" w:rsidP="00F9273D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Para el desarrollo de este componente se requiere que El </w:t>
      </w:r>
      <w:r w:rsidR="0025630A" w:rsidRPr="00C2208F">
        <w:rPr>
          <w:rFonts w:ascii="Arial Narrow" w:hAnsi="Arial Narrow" w:cs="Arial"/>
        </w:rPr>
        <w:t>Proponente</w:t>
      </w:r>
      <w:r w:rsidRPr="00C2208F">
        <w:rPr>
          <w:rFonts w:ascii="Arial Narrow" w:hAnsi="Arial Narrow" w:cs="Arial"/>
        </w:rPr>
        <w:t xml:space="preserve"> responda como mínimo las siguientes preguntas orientadoras:</w:t>
      </w:r>
    </w:p>
    <w:p w14:paraId="43B4BEEA" w14:textId="77777777" w:rsidR="00DD2696" w:rsidRPr="00C2208F" w:rsidRDefault="00F9273D" w:rsidP="00F9273D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¿Qué recomendaciones surgen respecto al diseño del FIS? </w:t>
      </w:r>
    </w:p>
    <w:p w14:paraId="080CF07A" w14:textId="77777777" w:rsidR="00DD2696" w:rsidRPr="00C2208F" w:rsidRDefault="00F9273D" w:rsidP="00F9273D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¿En qué actores o áreas quedarían estas recomendaciones? ¿Son estas de corto, mediano o largo plazo? ¿La implementación de estas recomendaciones necesita de ajustes presupuestales? ¿Cómo se podrían viabilizar?</w:t>
      </w:r>
    </w:p>
    <w:p w14:paraId="73722726" w14:textId="77777777" w:rsidR="00F00D33" w:rsidRPr="00C2208F" w:rsidRDefault="00F9273D" w:rsidP="00F00D3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¿Existen oportunidades de mejora percibidas por los actores en cuanto al funcionamiento del FIS y del PNCTeIS?</w:t>
      </w:r>
    </w:p>
    <w:p w14:paraId="7D54CACC" w14:textId="77777777" w:rsidR="0047553D" w:rsidRPr="00C2208F" w:rsidRDefault="00D517FB" w:rsidP="00F00D33">
      <w:pPr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¿Cuál</w:t>
      </w:r>
      <w:r w:rsidR="0047553D" w:rsidRPr="00C2208F">
        <w:rPr>
          <w:rFonts w:ascii="Arial Narrow" w:hAnsi="Arial Narrow" w:cs="Arial"/>
        </w:rPr>
        <w:t>es</w:t>
      </w:r>
      <w:r w:rsidRPr="00C2208F">
        <w:rPr>
          <w:rFonts w:ascii="Arial Narrow" w:hAnsi="Arial Narrow" w:cs="Arial"/>
        </w:rPr>
        <w:t xml:space="preserve"> sería</w:t>
      </w:r>
      <w:r w:rsidR="0047553D" w:rsidRPr="00C2208F">
        <w:rPr>
          <w:rFonts w:ascii="Arial Narrow" w:hAnsi="Arial Narrow" w:cs="Arial"/>
        </w:rPr>
        <w:t>n</w:t>
      </w:r>
      <w:r w:rsidRPr="00C2208F">
        <w:rPr>
          <w:rFonts w:ascii="Arial Narrow" w:hAnsi="Arial Narrow" w:cs="Arial"/>
        </w:rPr>
        <w:t xml:space="preserve"> </w:t>
      </w:r>
      <w:r w:rsidR="0047553D" w:rsidRPr="00C2208F">
        <w:rPr>
          <w:rFonts w:ascii="Arial Narrow" w:hAnsi="Arial Narrow" w:cs="Arial"/>
        </w:rPr>
        <w:t xml:space="preserve">las instancias adecuadas </w:t>
      </w:r>
      <w:r w:rsidRPr="00C2208F">
        <w:rPr>
          <w:rFonts w:ascii="Arial Narrow" w:hAnsi="Arial Narrow" w:cs="Arial"/>
        </w:rPr>
        <w:t xml:space="preserve">para </w:t>
      </w:r>
      <w:r w:rsidR="0047553D" w:rsidRPr="00C2208F">
        <w:rPr>
          <w:rFonts w:ascii="Arial Narrow" w:hAnsi="Arial Narrow" w:cs="Arial"/>
        </w:rPr>
        <w:t xml:space="preserve">determinar la priorización de </w:t>
      </w:r>
      <w:r w:rsidRPr="00C2208F">
        <w:rPr>
          <w:rFonts w:ascii="Arial Narrow" w:hAnsi="Arial Narrow" w:cs="Arial"/>
        </w:rPr>
        <w:t xml:space="preserve">líneas </w:t>
      </w:r>
      <w:r w:rsidR="0047553D" w:rsidRPr="00C2208F">
        <w:rPr>
          <w:rFonts w:ascii="Arial Narrow" w:hAnsi="Arial Narrow" w:cs="Arial"/>
        </w:rPr>
        <w:t>temáticas y los mecanismos para la</w:t>
      </w:r>
      <w:r w:rsidRPr="00C2208F">
        <w:rPr>
          <w:rFonts w:ascii="Arial Narrow" w:hAnsi="Arial Narrow" w:cs="Arial"/>
        </w:rPr>
        <w:t xml:space="preserve"> asignación de los recursos del FIS</w:t>
      </w:r>
      <w:r w:rsidR="0047553D" w:rsidRPr="00C2208F">
        <w:rPr>
          <w:rFonts w:ascii="Arial Narrow" w:hAnsi="Arial Narrow" w:cs="Arial"/>
        </w:rPr>
        <w:t>?</w:t>
      </w:r>
    </w:p>
    <w:p w14:paraId="38F4E6D3" w14:textId="77777777" w:rsidR="00F00D33" w:rsidRPr="00C2208F" w:rsidRDefault="00F00D33" w:rsidP="0047553D">
      <w:pPr>
        <w:ind w:left="720"/>
        <w:jc w:val="both"/>
        <w:rPr>
          <w:rFonts w:ascii="Arial Narrow" w:hAnsi="Arial Narrow" w:cs="Arial"/>
          <w:b/>
        </w:rPr>
      </w:pPr>
    </w:p>
    <w:p w14:paraId="26480A17" w14:textId="77777777" w:rsidR="00DD2696" w:rsidRPr="00C2208F" w:rsidRDefault="00F9273D" w:rsidP="0047553D">
      <w:pPr>
        <w:ind w:left="72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b/>
        </w:rPr>
        <w:t>METODOLOGÍA SUGERIDA</w:t>
      </w:r>
    </w:p>
    <w:p w14:paraId="34B7DB3D" w14:textId="77777777" w:rsidR="00D03E10" w:rsidRPr="00C2208F" w:rsidRDefault="00617414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Se espera que </w:t>
      </w:r>
      <w:r w:rsidR="0047553D" w:rsidRPr="00C2208F">
        <w:rPr>
          <w:rFonts w:ascii="Arial Narrow" w:hAnsi="Arial Narrow" w:cs="Arial"/>
        </w:rPr>
        <w:t>E</w:t>
      </w:r>
      <w:r w:rsidR="00F9273D" w:rsidRPr="00C2208F">
        <w:rPr>
          <w:rFonts w:ascii="Arial Narrow" w:hAnsi="Arial Narrow" w:cs="Arial"/>
        </w:rPr>
        <w:t xml:space="preserve">l </w:t>
      </w:r>
      <w:r w:rsidR="0025630A" w:rsidRPr="00C2208F">
        <w:rPr>
          <w:rFonts w:ascii="Arial Narrow" w:hAnsi="Arial Narrow" w:cs="Arial"/>
        </w:rPr>
        <w:t>Proponente</w:t>
      </w:r>
      <w:r w:rsidR="00F9273D" w:rsidRPr="00C2208F">
        <w:rPr>
          <w:rFonts w:ascii="Arial Narrow" w:hAnsi="Arial Narrow" w:cs="Arial"/>
        </w:rPr>
        <w:t xml:space="preserve"> </w:t>
      </w:r>
      <w:r w:rsidR="0047553D" w:rsidRPr="00C2208F">
        <w:rPr>
          <w:rFonts w:ascii="Arial Narrow" w:hAnsi="Arial Narrow" w:cs="Arial"/>
        </w:rPr>
        <w:t>diseñe</w:t>
      </w:r>
      <w:r w:rsidRPr="00C2208F">
        <w:rPr>
          <w:rFonts w:ascii="Arial Narrow" w:hAnsi="Arial Narrow" w:cs="Arial"/>
        </w:rPr>
        <w:t xml:space="preserve"> </w:t>
      </w:r>
      <w:r w:rsidR="00F9273D" w:rsidRPr="00C2208F">
        <w:rPr>
          <w:rFonts w:ascii="Arial Narrow" w:hAnsi="Arial Narrow" w:cs="Arial"/>
        </w:rPr>
        <w:t xml:space="preserve">una metodología para </w:t>
      </w:r>
      <w:r w:rsidRPr="00C2208F">
        <w:rPr>
          <w:rFonts w:ascii="Arial Narrow" w:hAnsi="Arial Narrow" w:cs="Arial"/>
        </w:rPr>
        <w:t xml:space="preserve">cumplir con el alcance planteado </w:t>
      </w:r>
      <w:r w:rsidR="0047553D" w:rsidRPr="00C2208F">
        <w:rPr>
          <w:rFonts w:ascii="Arial Narrow" w:hAnsi="Arial Narrow" w:cs="Arial"/>
        </w:rPr>
        <w:t>en cada uno de</w:t>
      </w:r>
      <w:r w:rsidRPr="00C2208F">
        <w:rPr>
          <w:rFonts w:ascii="Arial Narrow" w:hAnsi="Arial Narrow" w:cs="Arial"/>
        </w:rPr>
        <w:t xml:space="preserve"> </w:t>
      </w:r>
      <w:r w:rsidR="00F9273D" w:rsidRPr="00C2208F">
        <w:rPr>
          <w:rFonts w:ascii="Arial Narrow" w:hAnsi="Arial Narrow" w:cs="Arial"/>
        </w:rPr>
        <w:t>los componentes de la evaluación del FIS. Cada</w:t>
      </w:r>
      <w:r w:rsidR="00864F65" w:rsidRPr="00C2208F">
        <w:rPr>
          <w:rFonts w:ascii="Arial Narrow" w:hAnsi="Arial Narrow" w:cs="Arial"/>
        </w:rPr>
        <w:t xml:space="preserve"> aspecto de la</w:t>
      </w:r>
      <w:r w:rsidR="00F9273D" w:rsidRPr="00C2208F">
        <w:rPr>
          <w:rFonts w:ascii="Arial Narrow" w:hAnsi="Arial Narrow" w:cs="Arial"/>
        </w:rPr>
        <w:t xml:space="preserve"> metodología debe tener un marco conceptual y teórico, dentro del cual se definan las fuentes de información</w:t>
      </w:r>
      <w:r w:rsidRPr="00C2208F">
        <w:rPr>
          <w:rFonts w:ascii="Arial Narrow" w:hAnsi="Arial Narrow" w:cs="Arial"/>
        </w:rPr>
        <w:t xml:space="preserve"> cuantitativas y cualitativas relacionadas con las unidades de análisis mencionadas más adelante. Así mismo, El Proponente debe identificar </w:t>
      </w:r>
      <w:r w:rsidR="00F9273D" w:rsidRPr="00C2208F">
        <w:rPr>
          <w:rFonts w:ascii="Arial Narrow" w:hAnsi="Arial Narrow" w:cs="Arial"/>
        </w:rPr>
        <w:t xml:space="preserve">las </w:t>
      </w:r>
      <w:r w:rsidRPr="00C2208F">
        <w:rPr>
          <w:rFonts w:ascii="Arial Narrow" w:hAnsi="Arial Narrow" w:cs="Arial"/>
        </w:rPr>
        <w:t xml:space="preserve">categorías de </w:t>
      </w:r>
      <w:r w:rsidR="00F00D33" w:rsidRPr="00C2208F">
        <w:rPr>
          <w:rFonts w:ascii="Arial Narrow" w:hAnsi="Arial Narrow" w:cs="Arial"/>
        </w:rPr>
        <w:t>análisis,</w:t>
      </w:r>
      <w:r w:rsidR="00F9273D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 xml:space="preserve">así como </w:t>
      </w:r>
      <w:r w:rsidR="00F9273D" w:rsidRPr="00C2208F">
        <w:rPr>
          <w:rFonts w:ascii="Arial Narrow" w:hAnsi="Arial Narrow" w:cs="Arial"/>
        </w:rPr>
        <w:t xml:space="preserve">los indicadores </w:t>
      </w:r>
      <w:r w:rsidRPr="00C2208F">
        <w:rPr>
          <w:rFonts w:ascii="Arial Narrow" w:hAnsi="Arial Narrow" w:cs="Arial"/>
        </w:rPr>
        <w:t xml:space="preserve">y variables con los que se dará </w:t>
      </w:r>
      <w:r w:rsidR="00F9273D" w:rsidRPr="00C2208F">
        <w:rPr>
          <w:rFonts w:ascii="Arial Narrow" w:hAnsi="Arial Narrow" w:cs="Arial"/>
        </w:rPr>
        <w:t xml:space="preserve">respuesta a las preguntas orientadoras de </w:t>
      </w:r>
      <w:r w:rsidRPr="00C2208F">
        <w:rPr>
          <w:rFonts w:ascii="Arial Narrow" w:hAnsi="Arial Narrow" w:cs="Arial"/>
        </w:rPr>
        <w:t xml:space="preserve">cada uno de </w:t>
      </w:r>
      <w:r w:rsidR="00F9273D" w:rsidRPr="00C2208F">
        <w:rPr>
          <w:rFonts w:ascii="Arial Narrow" w:hAnsi="Arial Narrow" w:cs="Arial"/>
        </w:rPr>
        <w:t xml:space="preserve">los </w:t>
      </w:r>
      <w:r w:rsidRPr="00C2208F">
        <w:rPr>
          <w:rFonts w:ascii="Arial Narrow" w:hAnsi="Arial Narrow" w:cs="Arial"/>
        </w:rPr>
        <w:t xml:space="preserve">tres </w:t>
      </w:r>
      <w:r w:rsidR="00F9273D" w:rsidRPr="00C2208F">
        <w:rPr>
          <w:rFonts w:ascii="Arial Narrow" w:hAnsi="Arial Narrow" w:cs="Arial"/>
        </w:rPr>
        <w:t>componentes</w:t>
      </w:r>
      <w:r w:rsidRPr="00C2208F">
        <w:rPr>
          <w:rFonts w:ascii="Arial Narrow" w:hAnsi="Arial Narrow" w:cs="Arial"/>
        </w:rPr>
        <w:t xml:space="preserve"> de la evaluación</w:t>
      </w:r>
      <w:r w:rsidR="00F9273D" w:rsidRPr="00C2208F">
        <w:rPr>
          <w:rFonts w:ascii="Arial Narrow" w:hAnsi="Arial Narrow" w:cs="Arial"/>
        </w:rPr>
        <w:t xml:space="preserve">. </w:t>
      </w:r>
    </w:p>
    <w:p w14:paraId="0C62868F" w14:textId="371EB53E" w:rsidR="0067734F" w:rsidRPr="00C2208F" w:rsidRDefault="0067734F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Dentro de las fuentes de información que tendrá a su disposición por parte de</w:t>
      </w:r>
      <w:r w:rsidR="006F2281">
        <w:rPr>
          <w:rFonts w:ascii="Arial Narrow" w:hAnsi="Arial Narrow" w:cs="Arial"/>
        </w:rPr>
        <w:t>l</w:t>
      </w:r>
      <w:r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="006E208E" w:rsidRPr="00C2208F">
        <w:rPr>
          <w:rFonts w:ascii="Arial Narrow" w:hAnsi="Arial Narrow" w:cs="Arial"/>
        </w:rPr>
        <w:t>, se le suministrarán al proponente las bases de datos con los programas/proyectos financiados por el FIS a partir del año 2011 y hasta el año 2019</w:t>
      </w:r>
      <w:r w:rsidR="00A11518" w:rsidRPr="00C2208F">
        <w:rPr>
          <w:rFonts w:ascii="Arial Narrow" w:hAnsi="Arial Narrow" w:cs="Arial"/>
        </w:rPr>
        <w:t xml:space="preserve">, las cuales contarán con la información del nombre del proyecto, convocatoria para </w:t>
      </w:r>
      <w:r w:rsidR="00613359" w:rsidRPr="00C2208F">
        <w:rPr>
          <w:rFonts w:ascii="Arial Narrow" w:hAnsi="Arial Narrow" w:cs="Arial"/>
        </w:rPr>
        <w:t>la cu</w:t>
      </w:r>
      <w:r w:rsidR="00AE6075" w:rsidRPr="00C2208F">
        <w:rPr>
          <w:rFonts w:ascii="Arial Narrow" w:hAnsi="Arial Narrow" w:cs="Arial"/>
        </w:rPr>
        <w:t>a</w:t>
      </w:r>
      <w:r w:rsidR="00613359" w:rsidRPr="00C2208F">
        <w:rPr>
          <w:rFonts w:ascii="Arial Narrow" w:hAnsi="Arial Narrow" w:cs="Arial"/>
        </w:rPr>
        <w:t>l se presentó</w:t>
      </w:r>
      <w:r w:rsidR="002D496D" w:rsidRPr="00C2208F">
        <w:rPr>
          <w:rFonts w:ascii="Arial Narrow" w:hAnsi="Arial Narrow" w:cs="Arial"/>
        </w:rPr>
        <w:t xml:space="preserve">, grupo de investigación, monto de financiación y posibles resultados del proyecto. </w:t>
      </w:r>
    </w:p>
    <w:p w14:paraId="3C1D8CFF" w14:textId="77777777" w:rsidR="001608B8" w:rsidRPr="00C2208F" w:rsidRDefault="001608B8" w:rsidP="00F9273D">
      <w:pPr>
        <w:jc w:val="both"/>
        <w:rPr>
          <w:rFonts w:ascii="Arial Narrow" w:hAnsi="Arial Narrow" w:cs="Arial"/>
        </w:rPr>
      </w:pPr>
    </w:p>
    <w:p w14:paraId="3AD0D5CB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Las unidades de análisis de la evaluación estarán dadas por</w:t>
      </w:r>
      <w:r w:rsidR="00E529C0" w:rsidRPr="00C2208F">
        <w:rPr>
          <w:rFonts w:ascii="Arial Narrow" w:hAnsi="Arial Narrow" w:cs="Arial"/>
        </w:rPr>
        <w:t xml:space="preserve"> al menos</w:t>
      </w:r>
      <w:r w:rsidRPr="00C2208F">
        <w:rPr>
          <w:rFonts w:ascii="Arial Narrow" w:hAnsi="Arial Narrow" w:cs="Arial"/>
        </w:rPr>
        <w:t>:</w:t>
      </w:r>
    </w:p>
    <w:p w14:paraId="78A6AF46" w14:textId="77777777" w:rsidR="00DD2696" w:rsidRPr="00C2208F" w:rsidRDefault="00F9273D" w:rsidP="00F9273D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El Comité Técnico del FIS.</w:t>
      </w:r>
    </w:p>
    <w:p w14:paraId="2D9F0B2A" w14:textId="77777777" w:rsidR="00DD2696" w:rsidRPr="00C2208F" w:rsidRDefault="00F9273D" w:rsidP="00F9273D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El PNCTeIS: Consejo Técnico. </w:t>
      </w:r>
    </w:p>
    <w:p w14:paraId="497C121D" w14:textId="77777777" w:rsidR="00DD2696" w:rsidRPr="00C2208F" w:rsidRDefault="00F9273D" w:rsidP="00F9273D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Los aliados estratégicos nacionales e internacionales.</w:t>
      </w:r>
    </w:p>
    <w:p w14:paraId="37CFC3CB" w14:textId="77777777" w:rsidR="00DD2696" w:rsidRPr="00C2208F" w:rsidRDefault="00F9273D" w:rsidP="00E31084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Los investigadores, grupos</w:t>
      </w:r>
      <w:r w:rsidR="00E31084" w:rsidRPr="00C2208F">
        <w:rPr>
          <w:rFonts w:ascii="Arial Narrow" w:hAnsi="Arial Narrow" w:cs="Arial"/>
        </w:rPr>
        <w:t xml:space="preserve"> y</w:t>
      </w:r>
      <w:r w:rsidRPr="00C2208F">
        <w:rPr>
          <w:rFonts w:ascii="Arial Narrow" w:hAnsi="Arial Narrow" w:cs="Arial"/>
        </w:rPr>
        <w:t xml:space="preserve"> centro</w:t>
      </w:r>
      <w:r w:rsidR="00E31084" w:rsidRPr="00C2208F">
        <w:rPr>
          <w:rFonts w:ascii="Arial Narrow" w:hAnsi="Arial Narrow" w:cs="Arial"/>
        </w:rPr>
        <w:t>s</w:t>
      </w:r>
      <w:r w:rsidRPr="00C2208F">
        <w:rPr>
          <w:rFonts w:ascii="Arial Narrow" w:hAnsi="Arial Narrow" w:cs="Arial"/>
        </w:rPr>
        <w:t xml:space="preserve"> de investigación, CENIS, OTRIS, unidades empresariales de innovación,</w:t>
      </w:r>
      <w:r w:rsidR="00E31084" w:rsidRPr="00C2208F">
        <w:rPr>
          <w:rFonts w:ascii="Arial Narrow" w:hAnsi="Arial Narrow" w:cs="Arial"/>
        </w:rPr>
        <w:t xml:space="preserve"> centros de desarrollo tecnológico, centros de innovación y productividad,</w:t>
      </w:r>
      <w:r w:rsidRPr="00C2208F">
        <w:rPr>
          <w:rFonts w:ascii="Arial Narrow" w:hAnsi="Arial Narrow" w:cs="Arial"/>
        </w:rPr>
        <w:t xml:space="preserve"> entre otros</w:t>
      </w:r>
      <w:r w:rsidR="002875EB" w:rsidRPr="00C2208F">
        <w:rPr>
          <w:rFonts w:ascii="Arial Narrow" w:hAnsi="Arial Narrow" w:cs="Arial"/>
        </w:rPr>
        <w:t xml:space="preserve"> </w:t>
      </w:r>
      <w:r w:rsidR="00572F20" w:rsidRPr="00C2208F">
        <w:rPr>
          <w:rFonts w:ascii="Arial Narrow" w:hAnsi="Arial Narrow" w:cs="Arial"/>
        </w:rPr>
        <w:t>actores del SNCTeI</w:t>
      </w:r>
      <w:r w:rsidRPr="00C2208F">
        <w:rPr>
          <w:rFonts w:ascii="Arial Narrow" w:hAnsi="Arial Narrow" w:cs="Arial"/>
        </w:rPr>
        <w:t xml:space="preserve">. </w:t>
      </w:r>
    </w:p>
    <w:p w14:paraId="389713BF" w14:textId="77777777" w:rsidR="00D03E10" w:rsidRPr="00C2208F" w:rsidRDefault="00F9273D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Los financiadores, DNP, prestadores de servicios de salud, entre otros. </w:t>
      </w:r>
    </w:p>
    <w:p w14:paraId="16DD476D" w14:textId="77777777" w:rsidR="00F00D33" w:rsidRPr="00C2208F" w:rsidRDefault="00F00D33" w:rsidP="00F00D33">
      <w:pPr>
        <w:spacing w:after="0"/>
        <w:ind w:left="720"/>
        <w:jc w:val="both"/>
        <w:rPr>
          <w:rFonts w:ascii="Arial Narrow" w:hAnsi="Arial Narrow" w:cs="Arial"/>
        </w:rPr>
      </w:pPr>
    </w:p>
    <w:p w14:paraId="4209ED8D" w14:textId="77777777" w:rsidR="00E529C0" w:rsidRPr="00C2208F" w:rsidRDefault="00E529C0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El Proponente podrá complementar o incluir las unidades de análisis que considere relevantes para el cumplimiento de los objetivos de la evaluación.</w:t>
      </w:r>
    </w:p>
    <w:p w14:paraId="7FCFB99D" w14:textId="1B08CE95" w:rsidR="00D335A2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Adicionalmente, las metodologías definidas deberán responder a lo siguiente: </w:t>
      </w:r>
    </w:p>
    <w:p w14:paraId="3BE9F67B" w14:textId="77777777" w:rsidR="001608B8" w:rsidRDefault="001608B8" w:rsidP="00F9273D">
      <w:pPr>
        <w:jc w:val="both"/>
        <w:rPr>
          <w:rFonts w:ascii="Arial Narrow" w:hAnsi="Arial Narrow" w:cs="Arial"/>
        </w:rPr>
      </w:pPr>
    </w:p>
    <w:p w14:paraId="6C7A6A4A" w14:textId="77777777" w:rsidR="0006331F" w:rsidRPr="00C2208F" w:rsidRDefault="0006331F" w:rsidP="00F9273D">
      <w:pPr>
        <w:jc w:val="both"/>
        <w:rPr>
          <w:rFonts w:ascii="Arial Narrow" w:hAnsi="Arial Narrow" w:cs="Arial"/>
        </w:rPr>
      </w:pPr>
    </w:p>
    <w:p w14:paraId="5F10BCE9" w14:textId="77777777" w:rsidR="00DD2696" w:rsidRPr="00C2208F" w:rsidRDefault="00F9273D" w:rsidP="00F9273D">
      <w:pPr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lastRenderedPageBreak/>
        <w:t>Componente No.</w:t>
      </w:r>
      <w:r w:rsidR="00651947" w:rsidRPr="00C2208F">
        <w:rPr>
          <w:rFonts w:ascii="Arial Narrow" w:hAnsi="Arial Narrow" w:cs="Arial"/>
          <w:b/>
        </w:rPr>
        <w:t>1</w:t>
      </w:r>
      <w:r w:rsidRPr="00C2208F">
        <w:rPr>
          <w:rFonts w:ascii="Arial Narrow" w:hAnsi="Arial Narrow" w:cs="Arial"/>
          <w:b/>
        </w:rPr>
        <w:t>. Evaluación</w:t>
      </w:r>
      <w:r w:rsidR="00651947" w:rsidRPr="00C2208F">
        <w:rPr>
          <w:rFonts w:ascii="Arial Narrow" w:hAnsi="Arial Narrow" w:cs="Arial"/>
          <w:b/>
        </w:rPr>
        <w:t xml:space="preserve"> institucional</w:t>
      </w:r>
    </w:p>
    <w:p w14:paraId="202C20AC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Respecto a los aspectos generales y a la justificación técnica de la metodología, El </w:t>
      </w:r>
      <w:r w:rsidR="0025630A" w:rsidRPr="00C2208F">
        <w:rPr>
          <w:rFonts w:ascii="Arial Narrow" w:hAnsi="Arial Narrow" w:cs="Arial"/>
        </w:rPr>
        <w:t>Proponente</w:t>
      </w:r>
      <w:r w:rsidRPr="00C2208F">
        <w:rPr>
          <w:rFonts w:ascii="Arial Narrow" w:hAnsi="Arial Narrow" w:cs="Arial"/>
        </w:rPr>
        <w:t xml:space="preserve"> debe </w:t>
      </w:r>
      <w:r w:rsidR="00572F20" w:rsidRPr="00C2208F">
        <w:rPr>
          <w:rFonts w:ascii="Arial Narrow" w:hAnsi="Arial Narrow" w:cs="Arial"/>
        </w:rPr>
        <w:t xml:space="preserve">presentar </w:t>
      </w:r>
      <w:r w:rsidRPr="00C2208F">
        <w:rPr>
          <w:rFonts w:ascii="Arial Narrow" w:hAnsi="Arial Narrow" w:cs="Arial"/>
        </w:rPr>
        <w:t xml:space="preserve">una metodología para analizar el arreglo institucional bajo el cual opera el FIS y en particular de los siguientes aspectos: (i) Definición de lineamientos y criterios de financiación; (ii) </w:t>
      </w:r>
      <w:r w:rsidR="00DE69E6" w:rsidRPr="00C2208F">
        <w:rPr>
          <w:rFonts w:ascii="Arial Narrow" w:hAnsi="Arial Narrow" w:cs="Arial"/>
        </w:rPr>
        <w:t xml:space="preserve">Pertinencia del </w:t>
      </w:r>
      <w:r w:rsidRPr="00C2208F">
        <w:rPr>
          <w:rFonts w:ascii="Arial Narrow" w:hAnsi="Arial Narrow" w:cs="Arial"/>
        </w:rPr>
        <w:t>instrumento</w:t>
      </w:r>
      <w:r w:rsidR="00DE69E6" w:rsidRPr="00C2208F">
        <w:rPr>
          <w:rFonts w:ascii="Arial Narrow" w:hAnsi="Arial Narrow" w:cs="Arial"/>
        </w:rPr>
        <w:t xml:space="preserve"> y recomendaciones para su fortalecimiento</w:t>
      </w:r>
      <w:r w:rsidRPr="00C2208F">
        <w:rPr>
          <w:rFonts w:ascii="Arial Narrow" w:hAnsi="Arial Narrow" w:cs="Arial"/>
        </w:rPr>
        <w:t>; (iii) Seguimiento</w:t>
      </w:r>
      <w:r w:rsidR="00D03E10" w:rsidRPr="00C2208F">
        <w:rPr>
          <w:rFonts w:ascii="Arial Narrow" w:hAnsi="Arial Narrow" w:cs="Arial"/>
        </w:rPr>
        <w:t xml:space="preserve"> a la inversión </w:t>
      </w:r>
      <w:r w:rsidRPr="00C2208F">
        <w:rPr>
          <w:rFonts w:ascii="Arial Narrow" w:hAnsi="Arial Narrow" w:cs="Arial"/>
        </w:rPr>
        <w:t xml:space="preserve"> de recursos; (iv) Definición y publicación</w:t>
      </w:r>
      <w:r w:rsidR="00045B9A" w:rsidRPr="00C2208F">
        <w:rPr>
          <w:rFonts w:ascii="Arial Narrow" w:hAnsi="Arial Narrow" w:cs="Arial"/>
        </w:rPr>
        <w:t xml:space="preserve"> de</w:t>
      </w:r>
      <w:r w:rsidRPr="00C2208F">
        <w:rPr>
          <w:rFonts w:ascii="Arial Narrow" w:hAnsi="Arial Narrow" w:cs="Arial"/>
        </w:rPr>
        <w:t xml:space="preserve"> requisitos </w:t>
      </w:r>
      <w:r w:rsidR="00045B9A" w:rsidRPr="00C2208F">
        <w:rPr>
          <w:rFonts w:ascii="Arial Narrow" w:hAnsi="Arial Narrow" w:cs="Arial"/>
        </w:rPr>
        <w:t xml:space="preserve">de </w:t>
      </w:r>
      <w:r w:rsidRPr="00C2208F">
        <w:rPr>
          <w:rFonts w:ascii="Arial Narrow" w:hAnsi="Arial Narrow" w:cs="Arial"/>
        </w:rPr>
        <w:t xml:space="preserve">convocatorias del PNCTeIS; (v) Definición de estrategias y lineamientos para la financiación de proyectos y programas de CTeI; y (vi) Supervisión, seguimiento y evaluación de los proyectos y programas financiados. De esta forma, se debe tener en cuenta como mínimo: </w:t>
      </w:r>
    </w:p>
    <w:p w14:paraId="57EE1AC8" w14:textId="77777777" w:rsidR="00DD2696" w:rsidRPr="00C2208F" w:rsidRDefault="00F9273D" w:rsidP="005223C5">
      <w:pPr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Describir de manera clara </w:t>
      </w:r>
      <w:r w:rsidR="00651947" w:rsidRPr="00C2208F">
        <w:rPr>
          <w:rFonts w:ascii="Arial Narrow" w:hAnsi="Arial Narrow" w:cs="Arial"/>
        </w:rPr>
        <w:t>cómo</w:t>
      </w:r>
      <w:r w:rsidRPr="00C2208F">
        <w:rPr>
          <w:rFonts w:ascii="Arial Narrow" w:hAnsi="Arial Narrow" w:cs="Arial"/>
        </w:rPr>
        <w:t xml:space="preserve"> se analizará el arreglo institucional, con sus cuellos de botella y factores de éxito. </w:t>
      </w:r>
    </w:p>
    <w:p w14:paraId="6486629D" w14:textId="58A17BF5" w:rsidR="00DD2696" w:rsidRPr="00C2208F" w:rsidRDefault="00F9273D" w:rsidP="005223C5">
      <w:pPr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Construir un mapa de actores que identifique la posición, rol e interés de cada uno, además del tipo de relaciones que sosti</w:t>
      </w:r>
      <w:r w:rsidR="00D21CAC" w:rsidRPr="00C2208F">
        <w:rPr>
          <w:rFonts w:ascii="Arial Narrow" w:hAnsi="Arial Narrow" w:cs="Arial"/>
        </w:rPr>
        <w:t>enen los actores</w:t>
      </w:r>
      <w:r w:rsidRPr="00C2208F">
        <w:rPr>
          <w:rFonts w:ascii="Arial Narrow" w:hAnsi="Arial Narrow" w:cs="Arial"/>
        </w:rPr>
        <w:t>.</w:t>
      </w:r>
    </w:p>
    <w:p w14:paraId="128219D3" w14:textId="77777777" w:rsidR="00DD2696" w:rsidRPr="00C2208F" w:rsidRDefault="00F9273D" w:rsidP="005223C5">
      <w:pPr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Analizar la coordinación y colaboración entre los diferentes actores.</w:t>
      </w:r>
    </w:p>
    <w:p w14:paraId="24255FA3" w14:textId="77777777" w:rsidR="00DD2696" w:rsidRPr="00C2208F" w:rsidRDefault="00F9273D" w:rsidP="005223C5">
      <w:pPr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Realizar una revisión detallada de los programas y proyectos de CTeI en salud financiados</w:t>
      </w:r>
      <w:r w:rsidR="00C47B9C" w:rsidRPr="00C2208F">
        <w:rPr>
          <w:rFonts w:ascii="Arial Narrow" w:hAnsi="Arial Narrow" w:cs="Arial"/>
        </w:rPr>
        <w:t>,</w:t>
      </w:r>
      <w:r w:rsidR="00D03E10" w:rsidRPr="00C2208F">
        <w:rPr>
          <w:rFonts w:ascii="Arial Narrow" w:hAnsi="Arial Narrow" w:cs="Arial"/>
        </w:rPr>
        <w:t xml:space="preserve"> en función de los instrumentos de oferta pública utilizados (convocatorias e invitaciones)</w:t>
      </w:r>
      <w:r w:rsidRPr="00C2208F">
        <w:rPr>
          <w:rFonts w:ascii="Arial Narrow" w:hAnsi="Arial Narrow" w:cs="Arial"/>
        </w:rPr>
        <w:t xml:space="preserve"> y desarrollar una estrategia para contrastarlos con aquellos que no fueron financiados. </w:t>
      </w:r>
    </w:p>
    <w:p w14:paraId="48D2BB98" w14:textId="77777777" w:rsidR="00DD2696" w:rsidRPr="00C2208F" w:rsidRDefault="00F9273D" w:rsidP="005223C5">
      <w:pPr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Describir de manera detallada el diagnóstico sobre la implementación de las inversiones del FIS, teniendo en cuenta los actores y las relaciones institucionales que se dan en los proyectos y programas financiados. </w:t>
      </w:r>
    </w:p>
    <w:p w14:paraId="577385B7" w14:textId="77777777" w:rsidR="00DD2696" w:rsidRPr="00C2208F" w:rsidRDefault="00F9273D" w:rsidP="005223C5">
      <w:pPr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Analizar los mecanismos de seguimiento en el marco del FIS.</w:t>
      </w:r>
    </w:p>
    <w:p w14:paraId="05DDB2F9" w14:textId="77777777" w:rsidR="00DE69E6" w:rsidRPr="00C2208F" w:rsidRDefault="00DE69E6" w:rsidP="005223C5">
      <w:pPr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Analizar los cambios en las capacidades creadas producto del FIS y sus contribuciones en los recursos humanos, financieros y normativos al funcionamiento del PNCTeIS y a la inversión del FIS</w:t>
      </w:r>
    </w:p>
    <w:p w14:paraId="2527A6BE" w14:textId="77777777" w:rsidR="00DD2696" w:rsidRPr="00C2208F" w:rsidRDefault="00F9273D" w:rsidP="005223C5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Formular recomendaciones para mejorar la articulación y coordinación entre los actores.</w:t>
      </w:r>
    </w:p>
    <w:p w14:paraId="634EDB05" w14:textId="0BEB6D60" w:rsidR="00D335A2" w:rsidRPr="00C2208F" w:rsidRDefault="00F00D33" w:rsidP="00F00D33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Finalmente,</w:t>
      </w:r>
      <w:r w:rsidR="00DE69E6" w:rsidRPr="00C2208F">
        <w:rPr>
          <w:rFonts w:ascii="Arial Narrow" w:hAnsi="Arial Narrow" w:cs="Arial"/>
        </w:rPr>
        <w:t xml:space="preserve"> </w:t>
      </w:r>
      <w:r w:rsidR="005223C5">
        <w:rPr>
          <w:rFonts w:ascii="Arial Narrow" w:hAnsi="Arial Narrow" w:cs="Arial"/>
        </w:rPr>
        <w:t>e</w:t>
      </w:r>
      <w:r w:rsidR="00C4041D" w:rsidRPr="00C2208F">
        <w:rPr>
          <w:rFonts w:ascii="Arial Narrow" w:hAnsi="Arial Narrow" w:cs="Arial"/>
        </w:rPr>
        <w:t xml:space="preserve">l Proponente debe, entre otros aspectos, realizar una revisión documental y normativa exhaustiva de la legislación, así como de los documentos administrativos y de otra índole que hayan </w:t>
      </w:r>
      <w:r w:rsidR="00E529C0" w:rsidRPr="00C2208F">
        <w:rPr>
          <w:rFonts w:ascii="Arial Narrow" w:hAnsi="Arial Narrow" w:cs="Arial"/>
        </w:rPr>
        <w:t xml:space="preserve">sido </w:t>
      </w:r>
      <w:r w:rsidR="00C4041D" w:rsidRPr="00C2208F">
        <w:rPr>
          <w:rFonts w:ascii="Arial Narrow" w:hAnsi="Arial Narrow" w:cs="Arial"/>
        </w:rPr>
        <w:t>expedido</w:t>
      </w:r>
      <w:r w:rsidR="00E529C0" w:rsidRPr="00C2208F">
        <w:rPr>
          <w:rFonts w:ascii="Arial Narrow" w:hAnsi="Arial Narrow" w:cs="Arial"/>
        </w:rPr>
        <w:t>s</w:t>
      </w:r>
      <w:r w:rsidR="00C4041D" w:rsidRPr="00C2208F">
        <w:rPr>
          <w:rFonts w:ascii="Arial Narrow" w:hAnsi="Arial Narrow" w:cs="Arial"/>
        </w:rPr>
        <w:t xml:space="preserve"> </w:t>
      </w:r>
      <w:r w:rsidR="00E529C0" w:rsidRPr="00C2208F">
        <w:rPr>
          <w:rFonts w:ascii="Arial Narrow" w:hAnsi="Arial Narrow" w:cs="Arial"/>
        </w:rPr>
        <w:t>en el marco del FIS</w:t>
      </w:r>
      <w:r w:rsidR="00C4041D" w:rsidRPr="00C2208F">
        <w:rPr>
          <w:rFonts w:ascii="Arial Narrow" w:hAnsi="Arial Narrow" w:cs="Arial"/>
        </w:rPr>
        <w:t xml:space="preserve">. El análisis de esta información documental debe ir acompañado del análisis de información cualitativa recolectada a través de instrumentos como entrevistas individuales y grupales con </w:t>
      </w:r>
      <w:r w:rsidR="00E529C0" w:rsidRPr="00C2208F">
        <w:rPr>
          <w:rFonts w:ascii="Arial Narrow" w:hAnsi="Arial Narrow" w:cs="Arial"/>
        </w:rPr>
        <w:t>los distintos actores relacionad</w:t>
      </w:r>
      <w:r w:rsidR="00A173B0" w:rsidRPr="00C2208F">
        <w:rPr>
          <w:rFonts w:ascii="Arial Narrow" w:hAnsi="Arial Narrow" w:cs="Arial"/>
        </w:rPr>
        <w:t>o</w:t>
      </w:r>
      <w:r w:rsidR="00E529C0" w:rsidRPr="00C2208F">
        <w:rPr>
          <w:rFonts w:ascii="Arial Narrow" w:hAnsi="Arial Narrow" w:cs="Arial"/>
        </w:rPr>
        <w:t>s en las unidades de análisis</w:t>
      </w:r>
      <w:r w:rsidR="00C4041D" w:rsidRPr="00C2208F">
        <w:rPr>
          <w:rFonts w:ascii="Arial Narrow" w:hAnsi="Arial Narrow" w:cs="Arial"/>
        </w:rPr>
        <w:t>.</w:t>
      </w:r>
      <w:r w:rsidR="00E529C0" w:rsidRPr="00C2208F">
        <w:rPr>
          <w:rFonts w:ascii="Arial Narrow" w:hAnsi="Arial Narrow" w:cs="Arial"/>
        </w:rPr>
        <w:t xml:space="preserve"> </w:t>
      </w:r>
      <w:r w:rsidR="00C4041D" w:rsidRPr="00C2208F">
        <w:rPr>
          <w:rFonts w:ascii="Arial Narrow" w:hAnsi="Arial Narrow" w:cs="Arial"/>
        </w:rPr>
        <w:t xml:space="preserve">No </w:t>
      </w:r>
      <w:r w:rsidRPr="00C2208F">
        <w:rPr>
          <w:rFonts w:ascii="Arial Narrow" w:hAnsi="Arial Narrow" w:cs="Arial"/>
        </w:rPr>
        <w:t>obstante,</w:t>
      </w:r>
      <w:r w:rsidR="00C4041D" w:rsidRPr="00C2208F">
        <w:rPr>
          <w:rFonts w:ascii="Arial Narrow" w:hAnsi="Arial Narrow" w:cs="Arial"/>
        </w:rPr>
        <w:t xml:space="preserve"> lo anterior, El Proponente podrá complementar o incluir aspectos que considere relevantes para el cumplimiento de los objetivos de la evaluación.</w:t>
      </w:r>
    </w:p>
    <w:p w14:paraId="633545E0" w14:textId="77777777" w:rsidR="00DD2696" w:rsidRPr="00C2208F" w:rsidRDefault="00F9273D" w:rsidP="00F9273D">
      <w:pPr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t>Componente No.2 Evaluación de Impacto</w:t>
      </w:r>
    </w:p>
    <w:p w14:paraId="0DC69445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En términos de aspectos generales y justificación técnica de la metodología</w:t>
      </w:r>
      <w:r w:rsidR="00E529C0" w:rsidRPr="00C2208F">
        <w:rPr>
          <w:rFonts w:ascii="Arial Narrow" w:hAnsi="Arial Narrow" w:cs="Arial"/>
        </w:rPr>
        <w:t xml:space="preserve"> para la evaluación de impacto</w:t>
      </w:r>
      <w:r w:rsidRPr="00C2208F">
        <w:rPr>
          <w:rFonts w:ascii="Arial Narrow" w:hAnsi="Arial Narrow" w:cs="Arial"/>
        </w:rPr>
        <w:t xml:space="preserve">, </w:t>
      </w:r>
      <w:r w:rsidR="00C4041D" w:rsidRPr="00C2208F">
        <w:rPr>
          <w:rFonts w:ascii="Arial Narrow" w:hAnsi="Arial Narrow" w:cs="Arial"/>
        </w:rPr>
        <w:t xml:space="preserve">se </w:t>
      </w:r>
      <w:r w:rsidR="00E529C0" w:rsidRPr="00C2208F">
        <w:rPr>
          <w:rFonts w:ascii="Arial Narrow" w:hAnsi="Arial Narrow" w:cs="Arial"/>
        </w:rPr>
        <w:t xml:space="preserve">sugiere al </w:t>
      </w:r>
      <w:r w:rsidR="0025630A" w:rsidRPr="00C2208F">
        <w:rPr>
          <w:rFonts w:ascii="Arial Narrow" w:hAnsi="Arial Narrow" w:cs="Arial"/>
        </w:rPr>
        <w:t>Proponente</w:t>
      </w:r>
      <w:r w:rsidRPr="00C2208F">
        <w:rPr>
          <w:rFonts w:ascii="Arial Narrow" w:hAnsi="Arial Narrow" w:cs="Arial"/>
        </w:rPr>
        <w:t xml:space="preserve"> </w:t>
      </w:r>
      <w:r w:rsidR="00712C71" w:rsidRPr="00C2208F">
        <w:rPr>
          <w:rFonts w:ascii="Arial Narrow" w:hAnsi="Arial Narrow" w:cs="Arial"/>
        </w:rPr>
        <w:t xml:space="preserve">establecer </w:t>
      </w:r>
      <w:r w:rsidRPr="00C2208F">
        <w:rPr>
          <w:rFonts w:ascii="Arial Narrow" w:hAnsi="Arial Narrow" w:cs="Arial"/>
        </w:rPr>
        <w:t>una metodología de tipo cuasi-experimental</w:t>
      </w:r>
      <w:r w:rsidR="00E529C0" w:rsidRPr="00C2208F">
        <w:rPr>
          <w:rFonts w:ascii="Arial Narrow" w:hAnsi="Arial Narrow" w:cs="Arial"/>
        </w:rPr>
        <w:t>. No obstante, El Proponente</w:t>
      </w:r>
      <w:r w:rsidR="00D335A2" w:rsidRPr="00C2208F">
        <w:rPr>
          <w:rFonts w:ascii="Arial Narrow" w:hAnsi="Arial Narrow" w:cs="Arial"/>
        </w:rPr>
        <w:t xml:space="preserve"> tiene la opción</w:t>
      </w:r>
      <w:r w:rsidR="00E529C0" w:rsidRPr="00C2208F">
        <w:rPr>
          <w:rFonts w:ascii="Arial Narrow" w:hAnsi="Arial Narrow" w:cs="Arial"/>
        </w:rPr>
        <w:t xml:space="preserve"> de plantear y justificar el diseño metodológico que considere más relevante para los propósitos de la evaluación</w:t>
      </w:r>
      <w:r w:rsidRPr="00C2208F">
        <w:rPr>
          <w:rFonts w:ascii="Arial Narrow" w:hAnsi="Arial Narrow" w:cs="Arial"/>
        </w:rPr>
        <w:t xml:space="preserve">, teniendo en cuenta lo siguiente: </w:t>
      </w:r>
    </w:p>
    <w:p w14:paraId="1632D224" w14:textId="77777777" w:rsidR="00DD2696" w:rsidRPr="00C2208F" w:rsidRDefault="00F9273D" w:rsidP="005223C5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Identificar las variables de la evaluación de impacto del </w:t>
      </w:r>
      <w:r w:rsidR="00572F20" w:rsidRPr="00C2208F">
        <w:rPr>
          <w:rFonts w:ascii="Arial Narrow" w:hAnsi="Arial Narrow" w:cs="Arial"/>
        </w:rPr>
        <w:t xml:space="preserve">Programa Nacional de Ciencia de Ciencia Tecnología e Innovación en Salud - PNCTeIS </w:t>
      </w:r>
      <w:r w:rsidRPr="00C2208F">
        <w:rPr>
          <w:rFonts w:ascii="Arial Narrow" w:hAnsi="Arial Narrow" w:cs="Arial"/>
        </w:rPr>
        <w:t xml:space="preserve">y del FIS. </w:t>
      </w:r>
    </w:p>
    <w:p w14:paraId="36B475F6" w14:textId="77777777" w:rsidR="00DD2696" w:rsidRPr="00C2208F" w:rsidRDefault="00F9273D" w:rsidP="005223C5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Realizar una revisión de la literatura de estudios y/o investigaciones acerca de la contribución del programa a la construcción de nuevo conocimiento, del desarrollo tecnológico e innovación, la apropiación social del conocimiento y la formación de recurso humano para la CTeI. </w:t>
      </w:r>
    </w:p>
    <w:p w14:paraId="441E31C3" w14:textId="301BEBA8" w:rsidR="00D335A2" w:rsidRPr="00C2208F" w:rsidRDefault="00F9273D" w:rsidP="005223C5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Definir las estrategias para identificar </w:t>
      </w:r>
      <w:r w:rsidR="006A718B" w:rsidRPr="00C2208F">
        <w:rPr>
          <w:rFonts w:ascii="Arial Narrow" w:hAnsi="Arial Narrow" w:cs="Arial"/>
        </w:rPr>
        <w:t xml:space="preserve">si los resultados obtenidos como producto de la ejecución de programas y proyectos financiados por </w:t>
      </w:r>
      <w:r w:rsidR="006F2281">
        <w:rPr>
          <w:rFonts w:ascii="Arial Narrow" w:hAnsi="Arial Narrow" w:cs="Arial"/>
        </w:rPr>
        <w:t>el Ministerio</w:t>
      </w:r>
      <w:r w:rsidR="006A718B" w:rsidRPr="00C2208F">
        <w:rPr>
          <w:rFonts w:ascii="Arial Narrow" w:hAnsi="Arial Narrow" w:cs="Arial"/>
        </w:rPr>
        <w:t xml:space="preserve"> a través del FIS, generaron impactos en el ciclo de atención integral en Salud y en el fortalecimiento de capacidades del SNCTI</w:t>
      </w:r>
      <w:r w:rsidR="00D335A2" w:rsidRPr="00C2208F">
        <w:rPr>
          <w:rFonts w:ascii="Arial Narrow" w:hAnsi="Arial Narrow" w:cs="Arial"/>
        </w:rPr>
        <w:t>.</w:t>
      </w:r>
    </w:p>
    <w:p w14:paraId="5567E60C" w14:textId="77777777" w:rsidR="00E529C0" w:rsidRPr="00C2208F" w:rsidRDefault="00F9273D" w:rsidP="005223C5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lastRenderedPageBreak/>
        <w:t>Definir la estrategia metodológica para identificar</w:t>
      </w:r>
      <w:r w:rsidR="005D6AA0" w:rsidRPr="00C2208F">
        <w:rPr>
          <w:rFonts w:ascii="Arial Narrow" w:hAnsi="Arial Narrow" w:cs="Arial"/>
        </w:rPr>
        <w:t xml:space="preserve"> la construcción</w:t>
      </w:r>
      <w:r w:rsidR="00CD34D8" w:rsidRPr="00C2208F">
        <w:rPr>
          <w:rFonts w:ascii="Arial Narrow" w:hAnsi="Arial Narrow" w:cs="Arial"/>
        </w:rPr>
        <w:t xml:space="preserve"> de </w:t>
      </w:r>
      <w:r w:rsidR="00997B88" w:rsidRPr="00C2208F">
        <w:rPr>
          <w:rFonts w:ascii="Arial Narrow" w:hAnsi="Arial Narrow" w:cs="Arial"/>
        </w:rPr>
        <w:t>capacidades en</w:t>
      </w:r>
      <w:r w:rsidR="00CD34D8" w:rsidRPr="00C2208F">
        <w:rPr>
          <w:rFonts w:ascii="Arial Narrow" w:hAnsi="Arial Narrow" w:cs="Arial"/>
        </w:rPr>
        <w:t xml:space="preserve"> CT</w:t>
      </w:r>
      <w:r w:rsidR="00E26604" w:rsidRPr="00C2208F">
        <w:rPr>
          <w:rFonts w:ascii="Arial Narrow" w:hAnsi="Arial Narrow" w:cs="Arial"/>
        </w:rPr>
        <w:t xml:space="preserve">eI en las regiones y determinar </w:t>
      </w:r>
      <w:r w:rsidR="00997B88" w:rsidRPr="00C2208F">
        <w:rPr>
          <w:rFonts w:ascii="Arial Narrow" w:hAnsi="Arial Narrow" w:cs="Arial"/>
        </w:rPr>
        <w:t>el aporte del FIS en términos de proyectos.</w:t>
      </w:r>
    </w:p>
    <w:p w14:paraId="0DF13CE5" w14:textId="77777777" w:rsidR="00DD2696" w:rsidRPr="00C2208F" w:rsidRDefault="00E529C0" w:rsidP="005223C5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  <w:shd w:val="clear" w:color="auto" w:fill="FFF2CC"/>
        </w:rPr>
      </w:pPr>
      <w:r w:rsidRPr="00C2208F">
        <w:rPr>
          <w:rFonts w:ascii="Arial Narrow" w:hAnsi="Arial Narrow" w:cs="Arial"/>
        </w:rPr>
        <w:t xml:space="preserve">Definir </w:t>
      </w:r>
      <w:r w:rsidR="005225A1" w:rsidRPr="00C2208F">
        <w:rPr>
          <w:rFonts w:ascii="Arial Narrow" w:hAnsi="Arial Narrow" w:cs="Arial"/>
        </w:rPr>
        <w:t xml:space="preserve">el diseño metodológico y levantar </w:t>
      </w:r>
      <w:r w:rsidRPr="00C2208F">
        <w:rPr>
          <w:rFonts w:ascii="Arial Narrow" w:hAnsi="Arial Narrow" w:cs="Arial"/>
        </w:rPr>
        <w:t>la línea de base</w:t>
      </w:r>
      <w:r w:rsidR="00997B88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>de</w:t>
      </w:r>
      <w:r w:rsidR="00A173B0" w:rsidRPr="00C2208F">
        <w:rPr>
          <w:rFonts w:ascii="Arial Narrow" w:hAnsi="Arial Narrow" w:cs="Arial"/>
        </w:rPr>
        <w:t xml:space="preserve"> la evaluación de impacto de</w:t>
      </w:r>
      <w:r w:rsidRPr="00C2208F">
        <w:rPr>
          <w:rFonts w:ascii="Arial Narrow" w:hAnsi="Arial Narrow" w:cs="Arial"/>
        </w:rPr>
        <w:t xml:space="preserve"> los proyectos financiados en la convocatoria de 201</w:t>
      </w:r>
      <w:r w:rsidR="00444E08" w:rsidRPr="00C2208F">
        <w:rPr>
          <w:rFonts w:ascii="Arial Narrow" w:hAnsi="Arial Narrow" w:cs="Arial"/>
        </w:rPr>
        <w:t>8 y 2019</w:t>
      </w:r>
      <w:r w:rsidRPr="00C2208F">
        <w:rPr>
          <w:rFonts w:ascii="Arial Narrow" w:hAnsi="Arial Narrow" w:cs="Arial"/>
        </w:rPr>
        <w:t>.</w:t>
      </w:r>
    </w:p>
    <w:p w14:paraId="7AB9CB32" w14:textId="77777777" w:rsidR="004545F5" w:rsidRPr="00C2208F" w:rsidRDefault="004545F5" w:rsidP="004545F5">
      <w:pPr>
        <w:spacing w:after="0"/>
        <w:jc w:val="both"/>
        <w:rPr>
          <w:rFonts w:ascii="Arial Narrow" w:hAnsi="Arial Narrow" w:cs="Arial"/>
          <w:shd w:val="clear" w:color="auto" w:fill="FFF2CC"/>
        </w:rPr>
      </w:pPr>
    </w:p>
    <w:p w14:paraId="44B52B3C" w14:textId="77777777" w:rsidR="004545F5" w:rsidRPr="00C2208F" w:rsidRDefault="00C4041D" w:rsidP="004545F5">
      <w:pPr>
        <w:pStyle w:val="Ttulo1"/>
        <w:spacing w:before="0" w:after="75" w:line="240" w:lineRule="auto"/>
        <w:jc w:val="both"/>
        <w:rPr>
          <w:rFonts w:ascii="Arial Narrow" w:eastAsia="Calibri" w:hAnsi="Arial Narrow" w:cs="Arial"/>
          <w:color w:val="auto"/>
          <w:sz w:val="22"/>
          <w:szCs w:val="22"/>
          <w:lang w:val="es-CO"/>
        </w:rPr>
      </w:pPr>
      <w:r w:rsidRPr="00C2208F">
        <w:rPr>
          <w:rFonts w:ascii="Arial Narrow" w:eastAsia="Calibri" w:hAnsi="Arial Narrow" w:cs="Arial"/>
          <w:color w:val="auto"/>
          <w:sz w:val="22"/>
          <w:szCs w:val="22"/>
          <w:lang w:val="es-CO"/>
        </w:rPr>
        <w:t>El Proponente podrá complementar o incluir aspectos que considere relevantes para el cumplimiento de los objetivos de la evaluación.</w:t>
      </w:r>
    </w:p>
    <w:p w14:paraId="75487030" w14:textId="104F2776" w:rsidR="00AB48DC" w:rsidRPr="00C2208F" w:rsidRDefault="007C073D" w:rsidP="00AB48DC">
      <w:pPr>
        <w:pStyle w:val="Ttulo1"/>
        <w:spacing w:before="0" w:after="75" w:line="240" w:lineRule="auto"/>
        <w:jc w:val="both"/>
        <w:rPr>
          <w:rFonts w:ascii="Arial Narrow" w:hAnsi="Arial Narrow" w:cs="Arial"/>
          <w:color w:val="auto"/>
          <w:sz w:val="22"/>
          <w:szCs w:val="22"/>
          <w:lang w:val="es-CO"/>
        </w:rPr>
      </w:pPr>
      <w:r w:rsidRPr="00C2208F">
        <w:rPr>
          <w:rFonts w:ascii="Arial Narrow" w:eastAsia="Calibri" w:hAnsi="Arial Narrow" w:cs="Arial"/>
          <w:b/>
          <w:color w:val="auto"/>
          <w:sz w:val="22"/>
          <w:szCs w:val="22"/>
          <w:lang w:val="es-CO"/>
        </w:rPr>
        <w:t>Nota:</w:t>
      </w:r>
      <w:r w:rsidRPr="00C2208F">
        <w:rPr>
          <w:rFonts w:ascii="Arial Narrow" w:eastAsia="Calibri" w:hAnsi="Arial Narrow" w:cs="Arial"/>
          <w:color w:val="auto"/>
          <w:sz w:val="22"/>
          <w:szCs w:val="22"/>
          <w:lang w:val="es-CO"/>
        </w:rPr>
        <w:t xml:space="preserve"> la evaluación de impacto se desarrollará para los proyectos financiados entre 2011 y 2017 y la línea de base para los</w:t>
      </w:r>
      <w:r w:rsidR="00D21CAC" w:rsidRPr="00C2208F">
        <w:rPr>
          <w:rFonts w:ascii="Arial Narrow" w:eastAsia="Calibri" w:hAnsi="Arial Narrow" w:cs="Arial"/>
          <w:color w:val="auto"/>
          <w:sz w:val="22"/>
          <w:szCs w:val="22"/>
          <w:lang w:val="es-CO"/>
        </w:rPr>
        <w:t xml:space="preserve"> financiados entre 2018 y 2019.</w:t>
      </w:r>
    </w:p>
    <w:p w14:paraId="7704E801" w14:textId="77777777" w:rsidR="00444E08" w:rsidRPr="00C2208F" w:rsidRDefault="00444E08" w:rsidP="00444E08">
      <w:pPr>
        <w:rPr>
          <w:rFonts w:ascii="Arial Narrow" w:hAnsi="Arial Narrow" w:cs="Arial"/>
          <w:lang w:val="es-CO"/>
        </w:rPr>
      </w:pPr>
    </w:p>
    <w:p w14:paraId="12457743" w14:textId="77777777" w:rsidR="00CF6C73" w:rsidRPr="00C2208F" w:rsidRDefault="00E529C0" w:rsidP="00444E08">
      <w:pPr>
        <w:spacing w:before="120" w:after="120"/>
        <w:jc w:val="both"/>
        <w:rPr>
          <w:rFonts w:ascii="Arial Narrow" w:hAnsi="Arial Narrow" w:cs="Arial"/>
          <w:b/>
          <w:shd w:val="clear" w:color="auto" w:fill="FFF2CC"/>
        </w:rPr>
      </w:pPr>
      <w:r w:rsidRPr="00C2208F">
        <w:rPr>
          <w:rFonts w:ascii="Arial Narrow" w:hAnsi="Arial Narrow" w:cs="Arial"/>
          <w:b/>
        </w:rPr>
        <w:t>CONSIDERACIONES FINALES</w:t>
      </w:r>
      <w:r w:rsidR="00444E08" w:rsidRPr="00C2208F">
        <w:rPr>
          <w:rFonts w:ascii="Arial Narrow" w:hAnsi="Arial Narrow" w:cs="Arial"/>
          <w:b/>
        </w:rPr>
        <w:t xml:space="preserve"> DE LA METODOLOGÍA</w:t>
      </w:r>
    </w:p>
    <w:p w14:paraId="0DFCF36D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En última instancia, se deben tener en cuenta las siguientes consideraciones en la propuesta metodológica: </w:t>
      </w:r>
    </w:p>
    <w:p w14:paraId="39BD3760" w14:textId="21CEDDEC" w:rsidR="005223C5" w:rsidRDefault="005223C5" w:rsidP="005223C5">
      <w:pPr>
        <w:pStyle w:val="Prrafodelista"/>
        <w:numPr>
          <w:ilvl w:val="0"/>
          <w:numId w:val="25"/>
        </w:numPr>
        <w:spacing w:after="0"/>
        <w:jc w:val="both"/>
        <w:rPr>
          <w:rFonts w:ascii="Arial Narrow" w:hAnsi="Arial Narrow" w:cs="Arial"/>
        </w:rPr>
      </w:pPr>
      <w:r w:rsidRPr="005223C5">
        <w:rPr>
          <w:rFonts w:ascii="Arial Narrow" w:hAnsi="Arial Narrow" w:cs="Arial"/>
        </w:rPr>
        <w:t>Los instrumentos de captura de información deben ser aprobados por el Comité Técnico de Seguimiento</w:t>
      </w:r>
      <w:r>
        <w:rPr>
          <w:rFonts w:ascii="Arial Narrow" w:hAnsi="Arial Narrow" w:cs="Arial"/>
        </w:rPr>
        <w:t xml:space="preserve"> </w:t>
      </w:r>
      <w:r w:rsidR="001323B3">
        <w:rPr>
          <w:rFonts w:ascii="Arial Narrow" w:hAnsi="Arial Narrow" w:cs="Arial"/>
        </w:rPr>
        <w:t>conformado</w:t>
      </w:r>
      <w:r>
        <w:rPr>
          <w:rFonts w:ascii="Arial Narrow" w:hAnsi="Arial Narrow" w:cs="Arial"/>
        </w:rPr>
        <w:t xml:space="preserve"> de la siguiente </w:t>
      </w:r>
      <w:r w:rsidR="001323B3">
        <w:rPr>
          <w:rFonts w:ascii="Arial Narrow" w:hAnsi="Arial Narrow" w:cs="Arial"/>
        </w:rPr>
        <w:t>manera</w:t>
      </w:r>
      <w:r>
        <w:rPr>
          <w:rFonts w:ascii="Arial Narrow" w:hAnsi="Arial Narrow" w:cs="Arial"/>
        </w:rPr>
        <w:t xml:space="preserve">: </w:t>
      </w:r>
    </w:p>
    <w:p w14:paraId="4A485FE1" w14:textId="068F4777" w:rsidR="005223C5" w:rsidRDefault="005223C5" w:rsidP="005223C5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 </w:t>
      </w:r>
      <w:r w:rsidR="001323B3">
        <w:rPr>
          <w:rFonts w:ascii="Arial Narrow" w:hAnsi="Arial Narrow" w:cs="Arial"/>
        </w:rPr>
        <w:t>integrantes</w:t>
      </w:r>
      <w:r>
        <w:rPr>
          <w:rFonts w:ascii="Arial Narrow" w:hAnsi="Arial Narrow" w:cs="Arial"/>
        </w:rPr>
        <w:t xml:space="preserve"> de la Dirección de Generación de Conocimiento.</w:t>
      </w:r>
    </w:p>
    <w:p w14:paraId="7AF31F3B" w14:textId="079AD309" w:rsidR="005223C5" w:rsidRDefault="001323B3" w:rsidP="005223C5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Un integrante del Ministerio de Salud y Protección Social.</w:t>
      </w:r>
    </w:p>
    <w:p w14:paraId="599EBFE2" w14:textId="3EA95A46" w:rsidR="001323B3" w:rsidRDefault="001323B3" w:rsidP="005223C5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Un integrante del Consejo del PNCTeIS.</w:t>
      </w:r>
    </w:p>
    <w:p w14:paraId="4F3A384D" w14:textId="1C6A6840" w:rsidR="001323B3" w:rsidRDefault="001323B3" w:rsidP="001323B3">
      <w:pPr>
        <w:pStyle w:val="Prrafodelista"/>
        <w:numPr>
          <w:ilvl w:val="0"/>
          <w:numId w:val="26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Un invitado de la academia o que haya estado vinculado como Gestor del PNCTeIs.</w:t>
      </w:r>
    </w:p>
    <w:p w14:paraId="679B5D47" w14:textId="102A933D" w:rsidR="005223C5" w:rsidRPr="001323B3" w:rsidRDefault="00F9273D" w:rsidP="001323B3">
      <w:pPr>
        <w:pStyle w:val="Prrafodelista"/>
        <w:numPr>
          <w:ilvl w:val="0"/>
          <w:numId w:val="25"/>
        </w:numPr>
        <w:spacing w:after="0"/>
        <w:jc w:val="both"/>
        <w:rPr>
          <w:rFonts w:ascii="Arial Narrow" w:hAnsi="Arial Narrow" w:cs="Arial"/>
        </w:rPr>
      </w:pPr>
      <w:r w:rsidRPr="001323B3">
        <w:rPr>
          <w:rFonts w:ascii="Arial Narrow" w:hAnsi="Arial Narrow" w:cs="Arial"/>
        </w:rPr>
        <w:t>Los instrumentos de captura de la información deben ser aplicados en</w:t>
      </w:r>
      <w:r w:rsidR="005223C5" w:rsidRPr="001323B3">
        <w:rPr>
          <w:rFonts w:ascii="Arial Narrow" w:hAnsi="Arial Narrow" w:cs="Arial"/>
        </w:rPr>
        <w:t xml:space="preserve"> forma presencial, a menos que e</w:t>
      </w:r>
      <w:r w:rsidRPr="001323B3">
        <w:rPr>
          <w:rFonts w:ascii="Arial Narrow" w:hAnsi="Arial Narrow" w:cs="Arial"/>
        </w:rPr>
        <w:t xml:space="preserve">l </w:t>
      </w:r>
      <w:r w:rsidR="005223C5" w:rsidRPr="001323B3">
        <w:rPr>
          <w:rFonts w:ascii="Arial Narrow" w:hAnsi="Arial Narrow" w:cs="Arial"/>
        </w:rPr>
        <w:t>P</w:t>
      </w:r>
      <w:r w:rsidR="0025630A" w:rsidRPr="001323B3">
        <w:rPr>
          <w:rFonts w:ascii="Arial Narrow" w:hAnsi="Arial Narrow" w:cs="Arial"/>
        </w:rPr>
        <w:t>roponente</w:t>
      </w:r>
      <w:r w:rsidRPr="001323B3">
        <w:rPr>
          <w:rFonts w:ascii="Arial Narrow" w:hAnsi="Arial Narrow" w:cs="Arial"/>
        </w:rPr>
        <w:t xml:space="preserve"> presente al Comité Técnico </w:t>
      </w:r>
      <w:r w:rsidR="00070CA2" w:rsidRPr="001323B3">
        <w:rPr>
          <w:rFonts w:ascii="Arial Narrow" w:hAnsi="Arial Narrow" w:cs="Arial"/>
        </w:rPr>
        <w:t xml:space="preserve">de Seguimiento </w:t>
      </w:r>
      <w:r w:rsidRPr="001323B3">
        <w:rPr>
          <w:rFonts w:ascii="Arial Narrow" w:hAnsi="Arial Narrow" w:cs="Arial"/>
        </w:rPr>
        <w:t xml:space="preserve">la justificación </w:t>
      </w:r>
      <w:r w:rsidR="005225A1" w:rsidRPr="001323B3">
        <w:rPr>
          <w:rFonts w:ascii="Arial Narrow" w:hAnsi="Arial Narrow" w:cs="Arial"/>
        </w:rPr>
        <w:t xml:space="preserve">técnica </w:t>
      </w:r>
      <w:r w:rsidR="00444E08" w:rsidRPr="001323B3">
        <w:rPr>
          <w:rFonts w:ascii="Arial Narrow" w:hAnsi="Arial Narrow" w:cs="Arial"/>
        </w:rPr>
        <w:t xml:space="preserve">por la cual </w:t>
      </w:r>
      <w:r w:rsidR="005225A1" w:rsidRPr="001323B3">
        <w:rPr>
          <w:rFonts w:ascii="Arial Narrow" w:hAnsi="Arial Narrow" w:cs="Arial"/>
        </w:rPr>
        <w:t xml:space="preserve">es más conveniente no </w:t>
      </w:r>
      <w:r w:rsidRPr="001323B3">
        <w:rPr>
          <w:rFonts w:ascii="Arial Narrow" w:hAnsi="Arial Narrow" w:cs="Arial"/>
        </w:rPr>
        <w:t xml:space="preserve">aplicar presencialmente algún instrumento y que este autorice su realización no presencial, e informe al Supervisor del Contrato. </w:t>
      </w:r>
    </w:p>
    <w:p w14:paraId="75D12782" w14:textId="6933DB5C" w:rsidR="001608B8" w:rsidRPr="005223C5" w:rsidRDefault="00F9273D" w:rsidP="005223C5">
      <w:pPr>
        <w:pStyle w:val="Prrafodelista"/>
        <w:numPr>
          <w:ilvl w:val="0"/>
          <w:numId w:val="25"/>
        </w:numPr>
        <w:spacing w:after="0"/>
        <w:jc w:val="both"/>
        <w:rPr>
          <w:rFonts w:ascii="Arial Narrow" w:hAnsi="Arial Narrow" w:cs="Arial"/>
        </w:rPr>
      </w:pPr>
      <w:r w:rsidRPr="005223C5">
        <w:rPr>
          <w:rFonts w:ascii="Arial Narrow" w:hAnsi="Arial Narrow" w:cs="Arial"/>
        </w:rPr>
        <w:t xml:space="preserve">El </w:t>
      </w:r>
      <w:r w:rsidR="0025630A" w:rsidRPr="005223C5">
        <w:rPr>
          <w:rFonts w:ascii="Arial Narrow" w:hAnsi="Arial Narrow" w:cs="Arial"/>
        </w:rPr>
        <w:t>Proponente</w:t>
      </w:r>
      <w:r w:rsidRPr="005223C5">
        <w:rPr>
          <w:rFonts w:ascii="Arial Narrow" w:hAnsi="Arial Narrow" w:cs="Arial"/>
        </w:rPr>
        <w:t xml:space="preserve"> deberá informar al Comité Técnico</w:t>
      </w:r>
      <w:r w:rsidR="00070CA2" w:rsidRPr="005223C5">
        <w:rPr>
          <w:rFonts w:ascii="Arial Narrow" w:hAnsi="Arial Narrow" w:cs="Arial"/>
        </w:rPr>
        <w:t xml:space="preserve"> de Seguimiento</w:t>
      </w:r>
      <w:r w:rsidR="001323B3">
        <w:rPr>
          <w:rFonts w:ascii="Arial Narrow" w:hAnsi="Arial Narrow" w:cs="Arial"/>
        </w:rPr>
        <w:t>,</w:t>
      </w:r>
      <w:r w:rsidRPr="005223C5">
        <w:rPr>
          <w:rFonts w:ascii="Arial Narrow" w:hAnsi="Arial Narrow" w:cs="Arial"/>
        </w:rPr>
        <w:t xml:space="preserve"> la estrategia que aplicará para garantizar la calidad de la información reco</w:t>
      </w:r>
      <w:r w:rsidR="00444E08" w:rsidRPr="005223C5">
        <w:rPr>
          <w:rFonts w:ascii="Arial Narrow" w:hAnsi="Arial Narrow" w:cs="Arial"/>
        </w:rPr>
        <w:t>lectada</w:t>
      </w:r>
      <w:r w:rsidRPr="005223C5">
        <w:rPr>
          <w:rFonts w:ascii="Arial Narrow" w:hAnsi="Arial Narrow" w:cs="Arial"/>
        </w:rPr>
        <w:t xml:space="preserve"> durante el trabajo de campo cuantitativo y cualitativo y el rol del equipo de trabajo propuesto. En el evento</w:t>
      </w:r>
      <w:r w:rsidR="00C47B9C" w:rsidRPr="005223C5">
        <w:rPr>
          <w:rFonts w:ascii="Arial Narrow" w:hAnsi="Arial Narrow" w:cs="Arial"/>
        </w:rPr>
        <w:t xml:space="preserve"> </w:t>
      </w:r>
      <w:r w:rsidR="00444E08" w:rsidRPr="005223C5">
        <w:rPr>
          <w:rFonts w:ascii="Arial Narrow" w:hAnsi="Arial Narrow" w:cs="Arial"/>
        </w:rPr>
        <w:t>en</w:t>
      </w:r>
      <w:r w:rsidRPr="005223C5">
        <w:rPr>
          <w:rFonts w:ascii="Arial Narrow" w:hAnsi="Arial Narrow" w:cs="Arial"/>
        </w:rPr>
        <w:t xml:space="preserve"> que se identifique</w:t>
      </w:r>
      <w:r w:rsidR="003F08DC" w:rsidRPr="005223C5">
        <w:rPr>
          <w:rFonts w:ascii="Arial Narrow" w:hAnsi="Arial Narrow" w:cs="Arial"/>
        </w:rPr>
        <w:t>,</w:t>
      </w:r>
      <w:r w:rsidRPr="005223C5">
        <w:rPr>
          <w:rFonts w:ascii="Arial Narrow" w:hAnsi="Arial Narrow" w:cs="Arial"/>
        </w:rPr>
        <w:t xml:space="preserve"> </w:t>
      </w:r>
      <w:r w:rsidR="003F08DC" w:rsidRPr="005223C5">
        <w:rPr>
          <w:rFonts w:ascii="Arial Narrow" w:hAnsi="Arial Narrow" w:cs="Arial"/>
        </w:rPr>
        <w:t xml:space="preserve">que </w:t>
      </w:r>
      <w:r w:rsidRPr="005223C5">
        <w:rPr>
          <w:rFonts w:ascii="Arial Narrow" w:hAnsi="Arial Narrow" w:cs="Arial"/>
        </w:rPr>
        <w:t>durante el levantamiento de</w:t>
      </w:r>
      <w:r w:rsidR="003F08DC" w:rsidRPr="005223C5">
        <w:rPr>
          <w:rFonts w:ascii="Arial Narrow" w:hAnsi="Arial Narrow" w:cs="Arial"/>
        </w:rPr>
        <w:t xml:space="preserve"> la</w:t>
      </w:r>
      <w:r w:rsidRPr="005223C5">
        <w:rPr>
          <w:rFonts w:ascii="Arial Narrow" w:hAnsi="Arial Narrow" w:cs="Arial"/>
        </w:rPr>
        <w:t xml:space="preserve"> información no se está garantizando la calidad de la misma, el </w:t>
      </w:r>
      <w:r w:rsidR="00371797" w:rsidRPr="005223C5">
        <w:rPr>
          <w:rFonts w:ascii="Arial Narrow" w:hAnsi="Arial Narrow" w:cs="Arial"/>
        </w:rPr>
        <w:t>Comité Técnico</w:t>
      </w:r>
      <w:r w:rsidR="00371797">
        <w:rPr>
          <w:rFonts w:ascii="Arial Narrow" w:hAnsi="Arial Narrow" w:cs="Arial"/>
        </w:rPr>
        <w:t xml:space="preserve"> de seguimiento a través del supervisor asignado</w:t>
      </w:r>
      <w:r w:rsidRPr="005223C5">
        <w:rPr>
          <w:rFonts w:ascii="Arial Narrow" w:hAnsi="Arial Narrow" w:cs="Arial"/>
        </w:rPr>
        <w:t xml:space="preserve"> podrá </w:t>
      </w:r>
      <w:r w:rsidR="00070CA2" w:rsidRPr="005223C5">
        <w:rPr>
          <w:rFonts w:ascii="Arial Narrow" w:hAnsi="Arial Narrow" w:cs="Arial"/>
        </w:rPr>
        <w:t xml:space="preserve">exigir el cumplimiento </w:t>
      </w:r>
      <w:r w:rsidRPr="005223C5">
        <w:rPr>
          <w:rFonts w:ascii="Arial Narrow" w:hAnsi="Arial Narrow" w:cs="Arial"/>
        </w:rPr>
        <w:t xml:space="preserve">de la estrategia y/o personal contratado para el levantamiento de información. </w:t>
      </w:r>
    </w:p>
    <w:p w14:paraId="115AF5C3" w14:textId="77777777" w:rsidR="003F08DC" w:rsidRPr="00C2208F" w:rsidRDefault="00F9273D" w:rsidP="00F9273D">
      <w:pPr>
        <w:pStyle w:val="Ttulo2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 xml:space="preserve">ACTIVIDADES A DESARROLLAR </w:t>
      </w:r>
    </w:p>
    <w:p w14:paraId="6992F93A" w14:textId="77777777" w:rsidR="00DD2696" w:rsidRPr="00C2208F" w:rsidRDefault="003F08DC" w:rsidP="003F08DC">
      <w:pPr>
        <w:pStyle w:val="Ttulo2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2208F">
        <w:rPr>
          <w:rFonts w:ascii="Arial Narrow" w:hAnsi="Arial Narrow" w:cs="Arial"/>
          <w:color w:val="auto"/>
          <w:sz w:val="22"/>
          <w:szCs w:val="22"/>
        </w:rPr>
        <w:t xml:space="preserve">Para </w:t>
      </w:r>
      <w:r w:rsidR="00F9273D" w:rsidRPr="00C2208F">
        <w:rPr>
          <w:rFonts w:ascii="Arial Narrow" w:hAnsi="Arial Narrow" w:cs="Arial"/>
          <w:color w:val="auto"/>
          <w:sz w:val="22"/>
          <w:szCs w:val="22"/>
        </w:rPr>
        <w:t>alcanzar los distintos resultados de acuerdo con los objetivos planteados</w:t>
      </w:r>
      <w:r w:rsidRPr="00C2208F">
        <w:rPr>
          <w:rFonts w:ascii="Arial Narrow" w:hAnsi="Arial Narrow" w:cs="Arial"/>
          <w:color w:val="auto"/>
          <w:sz w:val="22"/>
          <w:szCs w:val="22"/>
        </w:rPr>
        <w:t xml:space="preserve"> El Proponente deberá tener en cuenta: </w:t>
      </w:r>
      <w:r w:rsidR="00F9273D" w:rsidRPr="00C2208F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46701989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En términos del </w:t>
      </w:r>
      <w:r w:rsidRPr="00C2208F">
        <w:rPr>
          <w:rFonts w:ascii="Arial Narrow" w:hAnsi="Arial Narrow" w:cs="Arial"/>
          <w:b/>
        </w:rPr>
        <w:t>diseño metodológico</w:t>
      </w:r>
      <w:r w:rsidRPr="00C2208F">
        <w:rPr>
          <w:rFonts w:ascii="Arial Narrow" w:hAnsi="Arial Narrow" w:cs="Arial"/>
        </w:rPr>
        <w:t xml:space="preserve">: </w:t>
      </w:r>
    </w:p>
    <w:p w14:paraId="55907316" w14:textId="77777777" w:rsidR="00DD2696" w:rsidRPr="00C2208F" w:rsidRDefault="00F9273D" w:rsidP="005223C5">
      <w:pPr>
        <w:numPr>
          <w:ilvl w:val="0"/>
          <w:numId w:val="8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Especificar el enfoque conceptual y teórico. </w:t>
      </w:r>
    </w:p>
    <w:p w14:paraId="219BF66D" w14:textId="77777777" w:rsidR="00DD2696" w:rsidRPr="00C2208F" w:rsidRDefault="00F9273D" w:rsidP="005223C5">
      <w:pPr>
        <w:numPr>
          <w:ilvl w:val="0"/>
          <w:numId w:val="8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Establecer las variables de análisis e indicadores. </w:t>
      </w:r>
    </w:p>
    <w:p w14:paraId="7749687E" w14:textId="77777777" w:rsidR="00DD2696" w:rsidRPr="00C2208F" w:rsidRDefault="00F9273D" w:rsidP="005223C5">
      <w:pPr>
        <w:numPr>
          <w:ilvl w:val="0"/>
          <w:numId w:val="8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Establecer metodologías y métodos de estimación y análisis de cada variable. </w:t>
      </w:r>
    </w:p>
    <w:p w14:paraId="563AB31E" w14:textId="77777777" w:rsidR="00DD2696" w:rsidRPr="00C2208F" w:rsidRDefault="00F9273D" w:rsidP="005223C5">
      <w:pPr>
        <w:numPr>
          <w:ilvl w:val="0"/>
          <w:numId w:val="8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Definir y diseñar los instrumentos de recolección de información que serán utilizados para el levantamiento de información. </w:t>
      </w:r>
    </w:p>
    <w:p w14:paraId="24F65DCB" w14:textId="77777777" w:rsidR="00DD2696" w:rsidRPr="00C2208F" w:rsidRDefault="00F9273D" w:rsidP="005223C5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Realizar y presentar un plan de trabajo de campo, con su respectivo cronograma y las actividades para aprobación del Comité Técnico. </w:t>
      </w:r>
    </w:p>
    <w:p w14:paraId="1A78EAB2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En términos del </w:t>
      </w:r>
      <w:r w:rsidRPr="00C2208F">
        <w:rPr>
          <w:rFonts w:ascii="Arial Narrow" w:hAnsi="Arial Narrow" w:cs="Arial"/>
          <w:b/>
        </w:rPr>
        <w:t>levantamiento de información en campo</w:t>
      </w:r>
      <w:r w:rsidRPr="00C2208F">
        <w:rPr>
          <w:rFonts w:ascii="Arial Narrow" w:hAnsi="Arial Narrow" w:cs="Arial"/>
        </w:rPr>
        <w:t xml:space="preserve">: </w:t>
      </w:r>
    </w:p>
    <w:p w14:paraId="2BD0801D" w14:textId="6F2F37F5" w:rsidR="00DD2696" w:rsidRPr="00C2208F" w:rsidRDefault="00F9273D" w:rsidP="005223C5">
      <w:pPr>
        <w:numPr>
          <w:ilvl w:val="0"/>
          <w:numId w:val="3"/>
        </w:numPr>
        <w:spacing w:before="240"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lastRenderedPageBreak/>
        <w:t xml:space="preserve">Realizar los pilotos de la aplicación de los instrumentos de recolección </w:t>
      </w:r>
      <w:r w:rsidR="008969A7" w:rsidRPr="00C2208F">
        <w:rPr>
          <w:rFonts w:ascii="Arial Narrow" w:hAnsi="Arial Narrow" w:cs="Arial"/>
        </w:rPr>
        <w:t xml:space="preserve">de información </w:t>
      </w:r>
      <w:r w:rsidRPr="00C2208F">
        <w:rPr>
          <w:rFonts w:ascii="Arial Narrow" w:hAnsi="Arial Narrow" w:cs="Arial"/>
        </w:rPr>
        <w:t>de la evaluación</w:t>
      </w:r>
      <w:r w:rsidR="00D21CAC" w:rsidRPr="00C2208F">
        <w:rPr>
          <w:rStyle w:val="Refdenotaalpie"/>
          <w:rFonts w:ascii="Arial Narrow" w:hAnsi="Arial Narrow" w:cs="Arial"/>
        </w:rPr>
        <w:footnoteReference w:id="1"/>
      </w:r>
      <w:r w:rsidR="008969A7" w:rsidRPr="00C2208F">
        <w:rPr>
          <w:rFonts w:ascii="Arial Narrow" w:hAnsi="Arial Narrow" w:cs="Arial"/>
        </w:rPr>
        <w:t xml:space="preserve">. </w:t>
      </w:r>
    </w:p>
    <w:p w14:paraId="78CF9D04" w14:textId="77777777" w:rsidR="00DD2696" w:rsidRPr="00C2208F" w:rsidRDefault="00F9273D" w:rsidP="005223C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Realizar los ajustes pertinentes derivados de las pruebas piloto.</w:t>
      </w:r>
    </w:p>
    <w:p w14:paraId="4FC7A367" w14:textId="77777777" w:rsidR="00DD2696" w:rsidRPr="00C2208F" w:rsidRDefault="00F9273D" w:rsidP="005223C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Realizar la aplicación de los instrumentos de recolección de la evaluación. </w:t>
      </w:r>
    </w:p>
    <w:p w14:paraId="38D4977C" w14:textId="77777777" w:rsidR="00DD2696" w:rsidRPr="00C2208F" w:rsidRDefault="00F9273D" w:rsidP="005223C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Preparar la logística necesaria para realizar el levantamiento de la información. </w:t>
      </w:r>
    </w:p>
    <w:p w14:paraId="4EC44D8F" w14:textId="77777777" w:rsidR="00DD2696" w:rsidRPr="00C2208F" w:rsidRDefault="00F9273D" w:rsidP="005223C5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Asegurarse de contar con el personal operativo requerido para la ejecución del</w:t>
      </w:r>
      <w:r w:rsidR="003F08DC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 xml:space="preserve">de trabajo de campo. </w:t>
      </w:r>
    </w:p>
    <w:p w14:paraId="5BE034CC" w14:textId="77777777" w:rsidR="00DD2696" w:rsidRPr="00C2208F" w:rsidRDefault="00F9273D" w:rsidP="00F9273D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Implementar el operativo de campo en las unidades de observación especifica</w:t>
      </w:r>
      <w:r w:rsidR="003F08DC" w:rsidRPr="00C2208F">
        <w:rPr>
          <w:rFonts w:ascii="Arial Narrow" w:hAnsi="Arial Narrow" w:cs="Arial"/>
        </w:rPr>
        <w:t>das</w:t>
      </w:r>
      <w:r w:rsidRPr="00C2208F">
        <w:rPr>
          <w:rFonts w:ascii="Arial Narrow" w:hAnsi="Arial Narrow" w:cs="Arial"/>
        </w:rPr>
        <w:t xml:space="preserve"> en la muestra previamente seleccionada. </w:t>
      </w:r>
    </w:p>
    <w:p w14:paraId="70C7809D" w14:textId="6C78018F" w:rsidR="00D21CAC" w:rsidRPr="00C2208F" w:rsidRDefault="00F9273D" w:rsidP="00D21CAC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Hacer seguimiento al operativo de recolección de información, asegurando el cumplimiento de los plazos de entrega. </w:t>
      </w:r>
    </w:p>
    <w:p w14:paraId="65705EF8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En términos del </w:t>
      </w:r>
      <w:r w:rsidRPr="00C2208F">
        <w:rPr>
          <w:rFonts w:ascii="Arial Narrow" w:hAnsi="Arial Narrow" w:cs="Arial"/>
          <w:b/>
        </w:rPr>
        <w:t>análisis de la información</w:t>
      </w:r>
      <w:r w:rsidRPr="00C2208F">
        <w:rPr>
          <w:rFonts w:ascii="Arial Narrow" w:hAnsi="Arial Narrow" w:cs="Arial"/>
        </w:rPr>
        <w:t xml:space="preserve">: </w:t>
      </w:r>
    </w:p>
    <w:p w14:paraId="22F82F1B" w14:textId="77777777" w:rsidR="00DD2696" w:rsidRPr="00C2208F" w:rsidRDefault="00F9273D" w:rsidP="005223C5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Estructurar y analizar la información obtenida de acuerdo con el diseño metodológico propuesto. </w:t>
      </w:r>
    </w:p>
    <w:p w14:paraId="2633DE93" w14:textId="77777777" w:rsidR="00DD2696" w:rsidRPr="00C2208F" w:rsidRDefault="00F9273D" w:rsidP="005223C5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Presentar la evidencia que soporte </w:t>
      </w:r>
      <w:r w:rsidR="00191E9F" w:rsidRPr="00C2208F">
        <w:rPr>
          <w:rFonts w:ascii="Arial Narrow" w:hAnsi="Arial Narrow" w:cs="Arial"/>
        </w:rPr>
        <w:t>el contenido de</w:t>
      </w:r>
      <w:r w:rsidRPr="00C2208F">
        <w:rPr>
          <w:rFonts w:ascii="Arial Narrow" w:hAnsi="Arial Narrow" w:cs="Arial"/>
        </w:rPr>
        <w:t xml:space="preserve"> los informes de la evaluación. </w:t>
      </w:r>
    </w:p>
    <w:p w14:paraId="2EEE76FC" w14:textId="77777777" w:rsidR="00DD2696" w:rsidRPr="00C2208F" w:rsidRDefault="00F9273D" w:rsidP="005223C5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Articular diferentes fuentes de información. </w:t>
      </w:r>
    </w:p>
    <w:p w14:paraId="0D576343" w14:textId="77777777" w:rsidR="00DD2696" w:rsidRPr="00C2208F" w:rsidRDefault="00F9273D" w:rsidP="005223C5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Dar respuesta a las preguntas orientadoras que están establecidas en el Alcance (numeral 5) del presente Anexo Técnico. </w:t>
      </w:r>
    </w:p>
    <w:p w14:paraId="6C87C047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En términos de la</w:t>
      </w:r>
      <w:r w:rsidRPr="00C2208F">
        <w:rPr>
          <w:rFonts w:ascii="Arial Narrow" w:hAnsi="Arial Narrow" w:cs="Arial"/>
          <w:b/>
        </w:rPr>
        <w:t xml:space="preserve"> presentación de </w:t>
      </w:r>
      <w:r w:rsidR="00070CA2" w:rsidRPr="00C2208F">
        <w:rPr>
          <w:rFonts w:ascii="Arial Narrow" w:hAnsi="Arial Narrow" w:cs="Arial"/>
          <w:b/>
        </w:rPr>
        <w:t>i</w:t>
      </w:r>
      <w:r w:rsidR="00A173B0" w:rsidRPr="00C2208F">
        <w:rPr>
          <w:rFonts w:ascii="Arial Narrow" w:hAnsi="Arial Narrow" w:cs="Arial"/>
          <w:b/>
        </w:rPr>
        <w:t>nformes</w:t>
      </w:r>
      <w:r w:rsidRPr="00C2208F">
        <w:rPr>
          <w:rFonts w:ascii="Arial Narrow" w:hAnsi="Arial Narrow" w:cs="Arial"/>
        </w:rPr>
        <w:t xml:space="preserve">: </w:t>
      </w:r>
    </w:p>
    <w:p w14:paraId="2EE853D0" w14:textId="77777777" w:rsidR="00DD2696" w:rsidRPr="00C2208F" w:rsidRDefault="00F9273D" w:rsidP="005223C5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Presentar los productos de evaluación de acuerdo con la estructura mencionada en </w:t>
      </w:r>
      <w:r w:rsidR="00DE69E6" w:rsidRPr="00C2208F">
        <w:rPr>
          <w:rFonts w:ascii="Arial Narrow" w:hAnsi="Arial Narrow" w:cs="Arial"/>
        </w:rPr>
        <w:t xml:space="preserve">los Productos (numeral </w:t>
      </w:r>
      <w:r w:rsidRPr="00C2208F">
        <w:rPr>
          <w:rFonts w:ascii="Arial Narrow" w:hAnsi="Arial Narrow" w:cs="Arial"/>
        </w:rPr>
        <w:t>8</w:t>
      </w:r>
      <w:r w:rsidR="00DE69E6" w:rsidRPr="00C2208F">
        <w:rPr>
          <w:rFonts w:ascii="Arial Narrow" w:hAnsi="Arial Narrow" w:cs="Arial"/>
        </w:rPr>
        <w:t>)</w:t>
      </w:r>
      <w:r w:rsidRPr="00C2208F">
        <w:rPr>
          <w:rFonts w:ascii="Arial Narrow" w:hAnsi="Arial Narrow" w:cs="Arial"/>
        </w:rPr>
        <w:t xml:space="preserve"> del</w:t>
      </w:r>
      <w:r w:rsidR="00DE69E6" w:rsidRPr="00C2208F">
        <w:rPr>
          <w:rFonts w:ascii="Arial Narrow" w:hAnsi="Arial Narrow" w:cs="Arial"/>
        </w:rPr>
        <w:t xml:space="preserve"> presente</w:t>
      </w:r>
      <w:r w:rsidRPr="00C2208F">
        <w:rPr>
          <w:rFonts w:ascii="Arial Narrow" w:hAnsi="Arial Narrow" w:cs="Arial"/>
        </w:rPr>
        <w:t xml:space="preserve"> Anexo Técnico. </w:t>
      </w:r>
    </w:p>
    <w:p w14:paraId="21E41B52" w14:textId="3A2C6798" w:rsidR="00DD2696" w:rsidRPr="00C2208F" w:rsidRDefault="00F9273D" w:rsidP="005223C5">
      <w:pPr>
        <w:numPr>
          <w:ilvl w:val="0"/>
          <w:numId w:val="9"/>
        </w:numPr>
        <w:spacing w:after="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Presentar los productos de evaluación en el Formato para la Presentación de Informes que le sea </w:t>
      </w:r>
      <w:r w:rsidR="00C41BED" w:rsidRPr="00C2208F">
        <w:rPr>
          <w:rFonts w:ascii="Arial Narrow" w:hAnsi="Arial Narrow" w:cs="Arial"/>
        </w:rPr>
        <w:t xml:space="preserve">dispuesto </w:t>
      </w:r>
      <w:r w:rsidRPr="00C2208F">
        <w:rPr>
          <w:rFonts w:ascii="Arial Narrow" w:hAnsi="Arial Narrow" w:cs="Arial"/>
        </w:rPr>
        <w:t>por</w:t>
      </w:r>
      <w:r w:rsidR="006F2281">
        <w:rPr>
          <w:rFonts w:ascii="Arial Narrow" w:hAnsi="Arial Narrow" w:cs="Arial"/>
        </w:rPr>
        <w:t xml:space="preserve"> el</w:t>
      </w:r>
      <w:r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Pr="00C2208F">
        <w:rPr>
          <w:rFonts w:ascii="Arial Narrow" w:hAnsi="Arial Narrow" w:cs="Arial"/>
        </w:rPr>
        <w:t xml:space="preserve">. </w:t>
      </w:r>
    </w:p>
    <w:p w14:paraId="4C824445" w14:textId="28B2E0C6" w:rsidR="001608B8" w:rsidRPr="00353E08" w:rsidRDefault="00F9273D" w:rsidP="005223C5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Socializar los resultados de la evaluación, una vez aprobados por el Supervisor </w:t>
      </w:r>
      <w:r w:rsidR="00371797">
        <w:rPr>
          <w:rFonts w:ascii="Arial Narrow" w:hAnsi="Arial Narrow" w:cs="Arial"/>
        </w:rPr>
        <w:t>asignado</w:t>
      </w:r>
      <w:r w:rsidRPr="00C2208F">
        <w:rPr>
          <w:rFonts w:ascii="Arial Narrow" w:hAnsi="Arial Narrow" w:cs="Arial"/>
        </w:rPr>
        <w:t>, en los eventos que sean previamente coordinados por el Comité Técnico</w:t>
      </w:r>
      <w:r w:rsidR="00070CA2" w:rsidRPr="00C2208F">
        <w:rPr>
          <w:rFonts w:ascii="Arial Narrow" w:hAnsi="Arial Narrow" w:cs="Arial"/>
        </w:rPr>
        <w:t xml:space="preserve"> de Seguimiento</w:t>
      </w:r>
      <w:r w:rsidRPr="00C2208F">
        <w:rPr>
          <w:rFonts w:ascii="Arial Narrow" w:hAnsi="Arial Narrow" w:cs="Arial"/>
        </w:rPr>
        <w:t>.</w:t>
      </w:r>
      <w:r w:rsidR="00830FD6" w:rsidRPr="00C2208F">
        <w:rPr>
          <w:rFonts w:ascii="Arial Narrow" w:hAnsi="Arial Narrow" w:cs="Arial"/>
        </w:rPr>
        <w:t xml:space="preserve"> </w:t>
      </w:r>
    </w:p>
    <w:p w14:paraId="53E625AC" w14:textId="77777777" w:rsidR="00DD2696" w:rsidRPr="00C2208F" w:rsidRDefault="00F9273D" w:rsidP="00F9273D">
      <w:pPr>
        <w:pStyle w:val="Ttulo2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 xml:space="preserve">PRODUCTOS </w:t>
      </w:r>
    </w:p>
    <w:p w14:paraId="3F402362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Para dar cuenta de los componentes y actividades de la evaluación, El </w:t>
      </w:r>
      <w:r w:rsidR="0025630A" w:rsidRPr="00C2208F">
        <w:rPr>
          <w:rFonts w:ascii="Arial Narrow" w:hAnsi="Arial Narrow" w:cs="Arial"/>
        </w:rPr>
        <w:t>Proponente</w:t>
      </w:r>
      <w:r w:rsidRPr="00C2208F">
        <w:rPr>
          <w:rFonts w:ascii="Arial Narrow" w:hAnsi="Arial Narrow" w:cs="Arial"/>
        </w:rPr>
        <w:t xml:space="preserve"> debe entregar los siguientes cinco (5) productos: </w:t>
      </w:r>
    </w:p>
    <w:p w14:paraId="1A9A2FA9" w14:textId="77777777" w:rsidR="00DD2696" w:rsidRPr="00C2208F" w:rsidRDefault="00F9273D" w:rsidP="00853CA8">
      <w:pPr>
        <w:rPr>
          <w:rFonts w:ascii="Arial Narrow" w:hAnsi="Arial Narrow" w:cs="Arial"/>
        </w:rPr>
      </w:pPr>
      <w:r w:rsidRPr="00C2208F">
        <w:rPr>
          <w:rFonts w:ascii="Arial Narrow" w:hAnsi="Arial Narrow" w:cs="Arial"/>
          <w:b/>
        </w:rPr>
        <w:t>PRODUCTO 1: INFORME METODOLÓGICO</w:t>
      </w:r>
      <w:r w:rsidRPr="00C2208F">
        <w:rPr>
          <w:rFonts w:ascii="Arial Narrow" w:hAnsi="Arial Narrow" w:cs="Arial"/>
        </w:rPr>
        <w:t>.</w:t>
      </w:r>
    </w:p>
    <w:p w14:paraId="28231DB2" w14:textId="77777777" w:rsidR="00DD2696" w:rsidRPr="00C2208F" w:rsidRDefault="00743E99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Este informe debe incluir </w:t>
      </w:r>
      <w:r w:rsidR="00F9273D" w:rsidRPr="00C2208F">
        <w:rPr>
          <w:rFonts w:ascii="Arial Narrow" w:hAnsi="Arial Narrow" w:cs="Arial"/>
        </w:rPr>
        <w:t xml:space="preserve">la propuesta metodológica. En este sentido, debe presentar una propuesta de evaluación </w:t>
      </w:r>
      <w:r w:rsidRPr="00C2208F">
        <w:rPr>
          <w:rFonts w:ascii="Arial Narrow" w:hAnsi="Arial Narrow" w:cs="Arial"/>
        </w:rPr>
        <w:t>basada en la propuesta técnica inicial,</w:t>
      </w:r>
      <w:r w:rsidR="00191E9F" w:rsidRPr="00C2208F">
        <w:rPr>
          <w:rFonts w:ascii="Arial Narrow" w:hAnsi="Arial Narrow" w:cs="Arial"/>
        </w:rPr>
        <w:t xml:space="preserve"> </w:t>
      </w:r>
      <w:r w:rsidR="00F9273D" w:rsidRPr="00C2208F">
        <w:rPr>
          <w:rFonts w:ascii="Arial Narrow" w:hAnsi="Arial Narrow" w:cs="Arial"/>
        </w:rPr>
        <w:t xml:space="preserve">que cumpla con el objetivo general y los objetivos específicos </w:t>
      </w:r>
      <w:r w:rsidR="00191E9F" w:rsidRPr="00C2208F">
        <w:rPr>
          <w:rFonts w:ascii="Arial Narrow" w:hAnsi="Arial Narrow" w:cs="Arial"/>
        </w:rPr>
        <w:t>de cada componente de esta evaluación</w:t>
      </w:r>
      <w:r w:rsidR="00F9273D" w:rsidRPr="00C2208F">
        <w:rPr>
          <w:rFonts w:ascii="Arial Narrow" w:hAnsi="Arial Narrow" w:cs="Arial"/>
        </w:rPr>
        <w:t xml:space="preserve">. </w:t>
      </w:r>
    </w:p>
    <w:p w14:paraId="6636EB16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Este documento debe contener una introducción, los antecedentes del FIS y del PNCTeIS, la descripción de las fuentes primarias y secundarias, la matriz de consistencias, así como el diseño metodológico de la evaluación. En este último, se incluye la justificación metodológica, donde se aclara la estrategia cuantitativa y cualitativa a utilizar para cada componente de la evaluación, las técnicas o métodos a aplicar, el procesamiento y la estrategia de triangulación de la información</w:t>
      </w:r>
      <w:r w:rsidR="00191E9F" w:rsidRPr="00C2208F">
        <w:rPr>
          <w:rFonts w:ascii="Arial Narrow" w:hAnsi="Arial Narrow" w:cs="Arial"/>
        </w:rPr>
        <w:t>. Adicionalmente, se debe definir el cronograma de la evaluación con las actividades a realizar y las referencias que soport</w:t>
      </w:r>
      <w:r w:rsidR="00AE486A" w:rsidRPr="00C2208F">
        <w:rPr>
          <w:rFonts w:ascii="Arial Narrow" w:hAnsi="Arial Narrow" w:cs="Arial"/>
        </w:rPr>
        <w:t>e</w:t>
      </w:r>
      <w:r w:rsidR="00191E9F" w:rsidRPr="00C2208F">
        <w:rPr>
          <w:rFonts w:ascii="Arial Narrow" w:hAnsi="Arial Narrow" w:cs="Arial"/>
        </w:rPr>
        <w:t>n tanto la descripción del programa como la metodología</w:t>
      </w:r>
      <w:r w:rsidRPr="00C2208F">
        <w:rPr>
          <w:rFonts w:ascii="Arial Narrow" w:hAnsi="Arial Narrow" w:cs="Arial"/>
        </w:rPr>
        <w:t xml:space="preserve">. Así mismo, </w:t>
      </w:r>
      <w:r w:rsidR="006F3AF1" w:rsidRPr="00C2208F">
        <w:rPr>
          <w:rFonts w:ascii="Arial Narrow" w:hAnsi="Arial Narrow" w:cs="Arial"/>
        </w:rPr>
        <w:t xml:space="preserve">para el levantamiento de la información en campo </w:t>
      </w:r>
      <w:r w:rsidRPr="00C2208F">
        <w:rPr>
          <w:rFonts w:ascii="Arial Narrow" w:hAnsi="Arial Narrow" w:cs="Arial"/>
        </w:rPr>
        <w:t xml:space="preserve">el documento debe contener </w:t>
      </w:r>
      <w:r w:rsidR="006F3AF1" w:rsidRPr="00C2208F">
        <w:rPr>
          <w:rFonts w:ascii="Arial Narrow" w:hAnsi="Arial Narrow" w:cs="Arial"/>
        </w:rPr>
        <w:t xml:space="preserve">el cronograma, </w:t>
      </w:r>
      <w:r w:rsidRPr="00C2208F">
        <w:rPr>
          <w:rFonts w:ascii="Arial Narrow" w:hAnsi="Arial Narrow" w:cs="Arial"/>
        </w:rPr>
        <w:t>una descripción técnica y operativa</w:t>
      </w:r>
      <w:r w:rsidR="006F3AF1" w:rsidRPr="00C2208F">
        <w:rPr>
          <w:rFonts w:ascii="Arial Narrow" w:hAnsi="Arial Narrow" w:cs="Arial"/>
        </w:rPr>
        <w:t xml:space="preserve">, </w:t>
      </w:r>
      <w:r w:rsidRPr="00C2208F">
        <w:rPr>
          <w:rFonts w:ascii="Arial Narrow" w:hAnsi="Arial Narrow" w:cs="Arial"/>
        </w:rPr>
        <w:t xml:space="preserve">presentando la selección de los actores y lugares. </w:t>
      </w:r>
      <w:r w:rsidR="00DE69E6" w:rsidRPr="00C2208F">
        <w:rPr>
          <w:rFonts w:ascii="Arial Narrow" w:hAnsi="Arial Narrow" w:cs="Arial"/>
        </w:rPr>
        <w:t xml:space="preserve">Finalmente, </w:t>
      </w:r>
      <w:r w:rsidR="00191E9F" w:rsidRPr="00C2208F">
        <w:rPr>
          <w:rFonts w:ascii="Arial Narrow" w:hAnsi="Arial Narrow" w:cs="Arial"/>
        </w:rPr>
        <w:t xml:space="preserve">se </w:t>
      </w:r>
      <w:r w:rsidR="00DE69E6" w:rsidRPr="00C2208F">
        <w:rPr>
          <w:rFonts w:ascii="Arial Narrow" w:hAnsi="Arial Narrow" w:cs="Arial"/>
        </w:rPr>
        <w:t>debe</w:t>
      </w:r>
      <w:r w:rsidR="00191E9F" w:rsidRPr="00C2208F">
        <w:rPr>
          <w:rFonts w:ascii="Arial Narrow" w:hAnsi="Arial Narrow" w:cs="Arial"/>
        </w:rPr>
        <w:t xml:space="preserve"> detallar</w:t>
      </w:r>
      <w:r w:rsidR="00DE69E6" w:rsidRPr="00C2208F">
        <w:rPr>
          <w:rFonts w:ascii="Arial Narrow" w:hAnsi="Arial Narrow" w:cs="Arial"/>
        </w:rPr>
        <w:t xml:space="preserve"> los instrumentos de levantamiento de información a ser probados durante </w:t>
      </w:r>
      <w:r w:rsidR="00743E99" w:rsidRPr="00C2208F">
        <w:rPr>
          <w:rFonts w:ascii="Arial Narrow" w:hAnsi="Arial Narrow" w:cs="Arial"/>
        </w:rPr>
        <w:t xml:space="preserve">una </w:t>
      </w:r>
      <w:r w:rsidR="00DE69E6" w:rsidRPr="00C2208F">
        <w:rPr>
          <w:rFonts w:ascii="Arial Narrow" w:hAnsi="Arial Narrow" w:cs="Arial"/>
        </w:rPr>
        <w:t>prueba piloto</w:t>
      </w:r>
      <w:r w:rsidR="00743E99" w:rsidRPr="00C2208F">
        <w:rPr>
          <w:rFonts w:ascii="Arial Narrow" w:hAnsi="Arial Narrow" w:cs="Arial"/>
        </w:rPr>
        <w:t xml:space="preserve"> previ</w:t>
      </w:r>
      <w:r w:rsidR="00191E9F" w:rsidRPr="00C2208F">
        <w:rPr>
          <w:rFonts w:ascii="Arial Narrow" w:hAnsi="Arial Narrow" w:cs="Arial"/>
        </w:rPr>
        <w:t xml:space="preserve">a al inicio de la actividad. </w:t>
      </w:r>
    </w:p>
    <w:p w14:paraId="63E59863" w14:textId="77777777" w:rsidR="00DD2696" w:rsidRPr="00C2208F" w:rsidRDefault="00F9273D" w:rsidP="00F9273D">
      <w:pPr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lastRenderedPageBreak/>
        <w:t>PRODUCTO 2: INFORME DE AVANCE TRABAJO DE CAMPO.</w:t>
      </w:r>
    </w:p>
    <w:p w14:paraId="7A13EF4B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El documento debe contener una introducción donde se relacione el objetivo de recolección de información con los objetivos de evaluación</w:t>
      </w:r>
      <w:r w:rsidR="00AE486A" w:rsidRPr="00C2208F">
        <w:rPr>
          <w:rFonts w:ascii="Arial Narrow" w:hAnsi="Arial Narrow" w:cs="Arial"/>
        </w:rPr>
        <w:t>,</w:t>
      </w:r>
      <w:r w:rsidR="00743E99" w:rsidRPr="00C2208F">
        <w:rPr>
          <w:rFonts w:ascii="Arial Narrow" w:hAnsi="Arial Narrow" w:cs="Arial"/>
        </w:rPr>
        <w:t xml:space="preserve"> la descripción del proceso de capacitación del personal de campo,</w:t>
      </w:r>
      <w:r w:rsidR="00AE486A" w:rsidRPr="00C2208F">
        <w:rPr>
          <w:rFonts w:ascii="Arial Narrow" w:hAnsi="Arial Narrow" w:cs="Arial"/>
        </w:rPr>
        <w:t xml:space="preserve"> </w:t>
      </w:r>
      <w:r w:rsidR="00743E99" w:rsidRPr="00C2208F">
        <w:rPr>
          <w:rFonts w:ascii="Arial Narrow" w:hAnsi="Arial Narrow" w:cs="Arial"/>
        </w:rPr>
        <w:t xml:space="preserve">los criterios de selección y contratación del equipo que está adelantando esta tarea, especificando sus perfiles. </w:t>
      </w:r>
      <w:r w:rsidRPr="00C2208F">
        <w:rPr>
          <w:rFonts w:ascii="Arial Narrow" w:hAnsi="Arial Narrow" w:cs="Arial"/>
        </w:rPr>
        <w:t>De la misma forma, se requiere la presentación de la versión final de los instrumentos de recolección de información utilizados</w:t>
      </w:r>
      <w:r w:rsidR="006F3AF1" w:rsidRPr="00C2208F">
        <w:rPr>
          <w:rFonts w:ascii="Arial Narrow" w:hAnsi="Arial Narrow" w:cs="Arial"/>
        </w:rPr>
        <w:t>,</w:t>
      </w:r>
      <w:r w:rsidRPr="00C2208F">
        <w:rPr>
          <w:rFonts w:ascii="Arial Narrow" w:hAnsi="Arial Narrow" w:cs="Arial"/>
        </w:rPr>
        <w:t xml:space="preserve"> y la identificación de los problemas presentados con el levantamiento de información con sus respectivas medidas correctivas.</w:t>
      </w:r>
    </w:p>
    <w:p w14:paraId="69D00E93" w14:textId="77777777" w:rsidR="00DD2696" w:rsidRPr="00C2208F" w:rsidRDefault="00F9273D" w:rsidP="00F9273D">
      <w:pPr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t>PRODUCTO 3: INFORME FINAL TRABAJO DE CAMPO</w:t>
      </w:r>
      <w:r w:rsidR="00712C71" w:rsidRPr="00C2208F">
        <w:rPr>
          <w:rFonts w:ascii="Arial Narrow" w:hAnsi="Arial Narrow" w:cs="Arial"/>
          <w:b/>
        </w:rPr>
        <w:t xml:space="preserve"> Y SOPORTES</w:t>
      </w:r>
      <w:r w:rsidR="00A70C25" w:rsidRPr="00C2208F">
        <w:rPr>
          <w:rFonts w:ascii="Arial Narrow" w:hAnsi="Arial Narrow" w:cs="Arial"/>
          <w:b/>
        </w:rPr>
        <w:t xml:space="preserve"> INICIALES</w:t>
      </w:r>
      <w:r w:rsidRPr="00C2208F">
        <w:rPr>
          <w:rFonts w:ascii="Arial Narrow" w:hAnsi="Arial Narrow" w:cs="Arial"/>
          <w:b/>
        </w:rPr>
        <w:t>.</w:t>
      </w:r>
    </w:p>
    <w:p w14:paraId="6DCC00D4" w14:textId="77777777" w:rsidR="00004051" w:rsidRPr="00C2208F" w:rsidRDefault="00743E99" w:rsidP="00F9273D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Este informe contempla </w:t>
      </w:r>
      <w:r w:rsidR="00F9273D" w:rsidRPr="00C2208F">
        <w:rPr>
          <w:rFonts w:ascii="Arial Narrow" w:hAnsi="Arial Narrow" w:cs="Arial"/>
        </w:rPr>
        <w:t xml:space="preserve">la entrega tanto del informe </w:t>
      </w:r>
      <w:r w:rsidRPr="00C2208F">
        <w:rPr>
          <w:rFonts w:ascii="Arial Narrow" w:hAnsi="Arial Narrow" w:cs="Arial"/>
        </w:rPr>
        <w:t xml:space="preserve">final </w:t>
      </w:r>
      <w:r w:rsidR="00F9273D" w:rsidRPr="00C2208F">
        <w:rPr>
          <w:rFonts w:ascii="Arial Narrow" w:hAnsi="Arial Narrow" w:cs="Arial"/>
        </w:rPr>
        <w:t>del trabajo de campo como de los resultados del análisis de información secundaria con las bases de datos utilizadas</w:t>
      </w:r>
      <w:r w:rsidR="00380BA5" w:rsidRPr="00C2208F">
        <w:rPr>
          <w:rFonts w:ascii="Arial Narrow" w:hAnsi="Arial Narrow" w:cs="Arial"/>
        </w:rPr>
        <w:t>. El informe</w:t>
      </w:r>
      <w:r w:rsidR="00F9273D" w:rsidRPr="00C2208F">
        <w:rPr>
          <w:rFonts w:ascii="Arial Narrow" w:hAnsi="Arial Narrow" w:cs="Arial"/>
        </w:rPr>
        <w:t xml:space="preserve"> debe contener una introducción con una breve descripción del trabajo de campo realizado</w:t>
      </w:r>
      <w:r w:rsidR="00380BA5" w:rsidRPr="00C2208F">
        <w:rPr>
          <w:rFonts w:ascii="Arial Narrow" w:hAnsi="Arial Narrow" w:cs="Arial"/>
        </w:rPr>
        <w:t xml:space="preserve">, </w:t>
      </w:r>
      <w:r w:rsidR="00F9273D" w:rsidRPr="00C2208F">
        <w:rPr>
          <w:rFonts w:ascii="Arial Narrow" w:hAnsi="Arial Narrow" w:cs="Arial"/>
        </w:rPr>
        <w:t>la información revisada</w:t>
      </w:r>
      <w:r w:rsidR="00380BA5" w:rsidRPr="00C2208F">
        <w:rPr>
          <w:rFonts w:ascii="Arial Narrow" w:hAnsi="Arial Narrow" w:cs="Arial"/>
        </w:rPr>
        <w:t>,</w:t>
      </w:r>
      <w:r w:rsidR="00F9273D" w:rsidRPr="00C2208F">
        <w:rPr>
          <w:rFonts w:ascii="Arial Narrow" w:hAnsi="Arial Narrow" w:cs="Arial"/>
        </w:rPr>
        <w:t xml:space="preserve"> un reporte del desarrollo del levantamiento de información con los problemas presentados y las medidas correctivas</w:t>
      </w:r>
      <w:r w:rsidR="00380BA5" w:rsidRPr="00C2208F">
        <w:rPr>
          <w:rFonts w:ascii="Arial Narrow" w:hAnsi="Arial Narrow" w:cs="Arial"/>
        </w:rPr>
        <w:t>,</w:t>
      </w:r>
      <w:r w:rsidR="00F9273D" w:rsidRPr="00C2208F">
        <w:rPr>
          <w:rFonts w:ascii="Arial Narrow" w:hAnsi="Arial Narrow" w:cs="Arial"/>
        </w:rPr>
        <w:t xml:space="preserve"> </w:t>
      </w:r>
      <w:r w:rsidR="00380BA5" w:rsidRPr="00C2208F">
        <w:rPr>
          <w:rFonts w:ascii="Arial Narrow" w:hAnsi="Arial Narrow" w:cs="Arial"/>
        </w:rPr>
        <w:t>así como</w:t>
      </w:r>
      <w:r w:rsidR="00F9273D" w:rsidRPr="00C2208F">
        <w:rPr>
          <w:rFonts w:ascii="Arial Narrow" w:hAnsi="Arial Narrow" w:cs="Arial"/>
        </w:rPr>
        <w:t xml:space="preserve"> </w:t>
      </w:r>
      <w:r w:rsidR="00380BA5" w:rsidRPr="00C2208F">
        <w:rPr>
          <w:rFonts w:ascii="Arial Narrow" w:hAnsi="Arial Narrow" w:cs="Arial"/>
        </w:rPr>
        <w:t>un</w:t>
      </w:r>
      <w:r w:rsidR="00F9273D" w:rsidRPr="00C2208F">
        <w:rPr>
          <w:rFonts w:ascii="Arial Narrow" w:hAnsi="Arial Narrow" w:cs="Arial"/>
        </w:rPr>
        <w:t xml:space="preserve"> análisis de la información secundaria y las bases de datos cualitativas utilizadas.</w:t>
      </w:r>
    </w:p>
    <w:p w14:paraId="4648C6A4" w14:textId="77777777" w:rsidR="00004051" w:rsidRPr="00C2208F" w:rsidRDefault="00A70C25" w:rsidP="00004051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El Proponente </w:t>
      </w:r>
      <w:r w:rsidR="00004051" w:rsidRPr="00C2208F">
        <w:rPr>
          <w:rFonts w:ascii="Arial Narrow" w:hAnsi="Arial Narrow" w:cs="Arial"/>
        </w:rPr>
        <w:t xml:space="preserve">deberá realizar una primera entrega </w:t>
      </w:r>
      <w:r w:rsidRPr="00C2208F">
        <w:rPr>
          <w:rFonts w:ascii="Arial Narrow" w:hAnsi="Arial Narrow" w:cs="Arial"/>
        </w:rPr>
        <w:t xml:space="preserve">(avance) </w:t>
      </w:r>
      <w:r w:rsidR="00004051" w:rsidRPr="00C2208F">
        <w:rPr>
          <w:rFonts w:ascii="Arial Narrow" w:hAnsi="Arial Narrow" w:cs="Arial"/>
        </w:rPr>
        <w:t>de las bases de datos de la información cuantitativa y cualitativa con las siguientes características:</w:t>
      </w:r>
    </w:p>
    <w:p w14:paraId="70F964B5" w14:textId="77777777" w:rsidR="00004051" w:rsidRPr="00C2208F" w:rsidRDefault="00004051" w:rsidP="00004051">
      <w:pPr>
        <w:spacing w:before="240" w:after="240"/>
        <w:jc w:val="both"/>
        <w:rPr>
          <w:rFonts w:ascii="Arial Narrow" w:hAnsi="Arial Narrow" w:cs="Arial"/>
          <w:u w:val="single"/>
        </w:rPr>
      </w:pPr>
      <w:r w:rsidRPr="00C2208F">
        <w:rPr>
          <w:rFonts w:ascii="Arial Narrow" w:hAnsi="Arial Narrow" w:cs="Arial"/>
          <w:u w:val="single"/>
        </w:rPr>
        <w:t>Para la información cualitativa:</w:t>
      </w:r>
    </w:p>
    <w:p w14:paraId="2A995982" w14:textId="77777777" w:rsidR="00004051" w:rsidRPr="00C2208F" w:rsidRDefault="00004051" w:rsidP="00AE486A">
      <w:pPr>
        <w:pStyle w:val="Prrafodelista"/>
        <w:numPr>
          <w:ilvl w:val="0"/>
          <w:numId w:val="19"/>
        </w:num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Para el caso de fuentes primarias </w:t>
      </w:r>
      <w:r w:rsidR="00A70C25" w:rsidRPr="00C2208F">
        <w:rPr>
          <w:rFonts w:ascii="Arial Narrow" w:hAnsi="Arial Narrow" w:cs="Arial"/>
        </w:rPr>
        <w:t xml:space="preserve">deberá presentar el avance en las </w:t>
      </w:r>
      <w:r w:rsidRPr="00C2208F">
        <w:rPr>
          <w:rFonts w:ascii="Arial Narrow" w:hAnsi="Arial Narrow" w:cs="Arial"/>
        </w:rPr>
        <w:t>transcripciones de entrevistas e instrumentos de recolección grupal, entre otros que contemple la evaluación.</w:t>
      </w:r>
    </w:p>
    <w:p w14:paraId="580B9D7A" w14:textId="32C50CA1" w:rsidR="00004051" w:rsidRPr="00C2208F" w:rsidRDefault="00004051" w:rsidP="001608B8">
      <w:pPr>
        <w:pStyle w:val="Prrafodelista"/>
        <w:numPr>
          <w:ilvl w:val="0"/>
          <w:numId w:val="19"/>
        </w:num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Se deberán suministrar los consentimientos y/o asentimientos informados y/o firma a ruego de los actores a quienes se aplicaron cada uno de los instrumentos de recolección de información. Estos </w:t>
      </w:r>
      <w:r w:rsidR="001608B8" w:rsidRPr="00C2208F">
        <w:rPr>
          <w:rFonts w:ascii="Arial Narrow" w:hAnsi="Arial Narrow" w:cs="Arial"/>
        </w:rPr>
        <w:t>deben</w:t>
      </w:r>
      <w:r w:rsidRPr="00C2208F">
        <w:rPr>
          <w:rFonts w:ascii="Arial Narrow" w:hAnsi="Arial Narrow" w:cs="Arial"/>
        </w:rPr>
        <w:t xml:space="preserve"> indicar claramente el actor a quien se le aplicó algún instrumento y autorización del uso de la información suministrada únicamente para los fines de la evaluación, así como datos de contacto.</w:t>
      </w:r>
    </w:p>
    <w:p w14:paraId="50A53593" w14:textId="77777777" w:rsidR="00004051" w:rsidRPr="00C2208F" w:rsidRDefault="00004051" w:rsidP="00004051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Nota 1: En caso de ser necesario el Supervisor del contrato podrá solicitar los audios de los instrumentos de recolección cualitativa de información.</w:t>
      </w:r>
    </w:p>
    <w:p w14:paraId="6D052396" w14:textId="77777777" w:rsidR="00004051" w:rsidRPr="00C2208F" w:rsidRDefault="00004051" w:rsidP="00004051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Nota 2: En los casos en que el actor no autorice la grabación de la visita en la cual se le aplicó el instrumento, </w:t>
      </w:r>
      <w:r w:rsidR="00A70C25" w:rsidRPr="00C2208F">
        <w:rPr>
          <w:rFonts w:ascii="Arial Narrow" w:hAnsi="Arial Narrow" w:cs="Arial"/>
        </w:rPr>
        <w:t xml:space="preserve">El Proponente </w:t>
      </w:r>
      <w:r w:rsidRPr="00C2208F">
        <w:rPr>
          <w:rFonts w:ascii="Arial Narrow" w:hAnsi="Arial Narrow" w:cs="Arial"/>
        </w:rPr>
        <w:t xml:space="preserve">deberá reportar el hecho de manera oportuna </w:t>
      </w:r>
      <w:r w:rsidR="00F613B2" w:rsidRPr="00C2208F">
        <w:rPr>
          <w:rFonts w:ascii="Arial Narrow" w:hAnsi="Arial Narrow" w:cs="Arial"/>
        </w:rPr>
        <w:t xml:space="preserve">y realizar </w:t>
      </w:r>
      <w:r w:rsidRPr="00C2208F">
        <w:rPr>
          <w:rFonts w:ascii="Arial Narrow" w:hAnsi="Arial Narrow" w:cs="Arial"/>
        </w:rPr>
        <w:t>una relatoría estructurada y completa que dé cuenta de la forma en que se desarrolló la aplicación del instrumento según su diseño. Esta memoria debe estar escrita en prosa y no en viñetas.</w:t>
      </w:r>
    </w:p>
    <w:p w14:paraId="793333DD" w14:textId="77777777" w:rsidR="00004051" w:rsidRPr="00C2208F" w:rsidRDefault="00004051" w:rsidP="00004051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u w:val="single"/>
        </w:rPr>
        <w:t>Para la información cuantitativa:</w:t>
      </w:r>
    </w:p>
    <w:p w14:paraId="3C59A796" w14:textId="77777777" w:rsidR="00A70C25" w:rsidRPr="00C2208F" w:rsidRDefault="00F613B2" w:rsidP="00AE486A">
      <w:pPr>
        <w:pStyle w:val="Prrafodelista"/>
        <w:numPr>
          <w:ilvl w:val="0"/>
          <w:numId w:val="19"/>
        </w:num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Se deberá hacer e</w:t>
      </w:r>
      <w:r w:rsidR="00004051" w:rsidRPr="00C2208F">
        <w:rPr>
          <w:rFonts w:ascii="Arial Narrow" w:hAnsi="Arial Narrow" w:cs="Arial"/>
        </w:rPr>
        <w:t>ntrega</w:t>
      </w:r>
      <w:r w:rsidRPr="00C2208F">
        <w:rPr>
          <w:rFonts w:ascii="Arial Narrow" w:hAnsi="Arial Narrow" w:cs="Arial"/>
        </w:rPr>
        <w:t xml:space="preserve"> de </w:t>
      </w:r>
      <w:r w:rsidR="00A70C25" w:rsidRPr="00C2208F">
        <w:rPr>
          <w:rFonts w:ascii="Arial Narrow" w:hAnsi="Arial Narrow" w:cs="Arial"/>
        </w:rPr>
        <w:t>t</w:t>
      </w:r>
      <w:r w:rsidRPr="00C2208F">
        <w:rPr>
          <w:rFonts w:ascii="Arial Narrow" w:hAnsi="Arial Narrow" w:cs="Arial"/>
        </w:rPr>
        <w:t>odas las bases de datos primarias y secundaria</w:t>
      </w:r>
      <w:r w:rsidR="00A70C25" w:rsidRPr="00C2208F">
        <w:rPr>
          <w:rFonts w:ascii="Arial Narrow" w:hAnsi="Arial Narrow" w:cs="Arial"/>
        </w:rPr>
        <w:t>s que serán utilizadas para los análisis cuantitativos, originales y procesadas junto con la documentación que facilite su comprensión.</w:t>
      </w:r>
    </w:p>
    <w:p w14:paraId="567EFA89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b/>
        </w:rPr>
        <w:t xml:space="preserve">PRODUCTO 4: </w:t>
      </w:r>
      <w:r w:rsidR="005225A1" w:rsidRPr="00C2208F">
        <w:rPr>
          <w:rFonts w:ascii="Arial Narrow" w:hAnsi="Arial Narrow" w:cs="Arial"/>
          <w:b/>
        </w:rPr>
        <w:t xml:space="preserve">INFORME FINAL DE LA </w:t>
      </w:r>
      <w:r w:rsidR="005F2BA2" w:rsidRPr="00C2208F">
        <w:rPr>
          <w:rFonts w:ascii="Arial Narrow" w:hAnsi="Arial Narrow" w:cs="Arial"/>
          <w:b/>
        </w:rPr>
        <w:t xml:space="preserve">EVALUACIÓN </w:t>
      </w:r>
      <w:r w:rsidR="005225A1" w:rsidRPr="00C2208F">
        <w:rPr>
          <w:rFonts w:ascii="Arial Narrow" w:hAnsi="Arial Narrow" w:cs="Arial"/>
          <w:b/>
        </w:rPr>
        <w:t>INSTITUCIONAL</w:t>
      </w:r>
      <w:r w:rsidR="00B41CBA" w:rsidRPr="00C2208F">
        <w:rPr>
          <w:rFonts w:ascii="Arial Narrow" w:hAnsi="Arial Narrow" w:cs="Arial"/>
          <w:b/>
        </w:rPr>
        <w:t>,</w:t>
      </w:r>
      <w:r w:rsidR="00380BA5" w:rsidRPr="00C2208F">
        <w:rPr>
          <w:rFonts w:ascii="Arial Narrow" w:hAnsi="Arial Narrow" w:cs="Arial"/>
          <w:b/>
        </w:rPr>
        <w:t xml:space="preserve"> </w:t>
      </w:r>
      <w:r w:rsidR="005225A1" w:rsidRPr="00C2208F">
        <w:rPr>
          <w:rFonts w:ascii="Arial Narrow" w:hAnsi="Arial Narrow" w:cs="Arial"/>
          <w:b/>
        </w:rPr>
        <w:t xml:space="preserve">DE </w:t>
      </w:r>
      <w:r w:rsidR="00070CA2" w:rsidRPr="00C2208F">
        <w:rPr>
          <w:rFonts w:ascii="Arial Narrow" w:hAnsi="Arial Narrow" w:cs="Arial"/>
          <w:b/>
        </w:rPr>
        <w:t>IMPACTOS</w:t>
      </w:r>
      <w:r w:rsidR="00B41CBA" w:rsidRPr="00C2208F">
        <w:rPr>
          <w:rFonts w:ascii="Arial Narrow" w:hAnsi="Arial Narrow" w:cs="Arial"/>
          <w:b/>
        </w:rPr>
        <w:t>, LINEA BASE DE</w:t>
      </w:r>
      <w:r w:rsidR="00380BA5" w:rsidRPr="00C2208F">
        <w:rPr>
          <w:rFonts w:ascii="Arial Narrow" w:hAnsi="Arial Narrow" w:cs="Arial"/>
          <w:b/>
        </w:rPr>
        <w:t xml:space="preserve"> 2018 y</w:t>
      </w:r>
      <w:r w:rsidR="00B41CBA" w:rsidRPr="00C2208F">
        <w:rPr>
          <w:rFonts w:ascii="Arial Narrow" w:hAnsi="Arial Narrow" w:cs="Arial"/>
          <w:b/>
        </w:rPr>
        <w:t xml:space="preserve"> 2019</w:t>
      </w:r>
      <w:r w:rsidR="00A70C25" w:rsidRPr="00C2208F">
        <w:rPr>
          <w:rFonts w:ascii="Arial Narrow" w:hAnsi="Arial Narrow" w:cs="Arial"/>
          <w:b/>
        </w:rPr>
        <w:t xml:space="preserve"> Y SOPORTES FINALES</w:t>
      </w:r>
      <w:r w:rsidRPr="00C2208F">
        <w:rPr>
          <w:rFonts w:ascii="Arial Narrow" w:hAnsi="Arial Narrow" w:cs="Arial"/>
          <w:b/>
        </w:rPr>
        <w:t>.</w:t>
      </w:r>
      <w:r w:rsidR="005F2BA2" w:rsidRPr="00C2208F">
        <w:rPr>
          <w:rFonts w:ascii="Arial Narrow" w:hAnsi="Arial Narrow" w:cs="Arial"/>
        </w:rPr>
        <w:t xml:space="preserve"> </w:t>
      </w:r>
    </w:p>
    <w:p w14:paraId="605E39D3" w14:textId="6B78F794" w:rsidR="00DD2696" w:rsidRPr="00C2208F" w:rsidRDefault="00F9273D" w:rsidP="00F9273D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El informe de </w:t>
      </w:r>
      <w:r w:rsidR="00070CA2" w:rsidRPr="00C2208F">
        <w:rPr>
          <w:rFonts w:ascii="Arial Narrow" w:hAnsi="Arial Narrow" w:cs="Arial"/>
        </w:rPr>
        <w:t xml:space="preserve">impactos </w:t>
      </w:r>
      <w:r w:rsidRPr="00C2208F">
        <w:rPr>
          <w:rFonts w:ascii="Arial Narrow" w:hAnsi="Arial Narrow" w:cs="Arial"/>
        </w:rPr>
        <w:t xml:space="preserve">debe incluir una introducción con la descripción del FIS y el PNCTeIS, los componentes y el alcance de la </w:t>
      </w:r>
      <w:r w:rsidR="0009043E" w:rsidRPr="00C2208F">
        <w:rPr>
          <w:rFonts w:ascii="Arial Narrow" w:hAnsi="Arial Narrow" w:cs="Arial"/>
        </w:rPr>
        <w:t xml:space="preserve">evaluación, una </w:t>
      </w:r>
      <w:r w:rsidRPr="00C2208F">
        <w:rPr>
          <w:rFonts w:ascii="Arial Narrow" w:hAnsi="Arial Narrow" w:cs="Arial"/>
        </w:rPr>
        <w:t>descripción de la metodología utilizada, las fuentes de información y los principales resultados y conclusiones de la evaluación. De la misma manera, se deben examinar los componentes 1 y 2 de la evaluación,</w:t>
      </w:r>
      <w:r w:rsidR="00B41CBA" w:rsidRPr="00C2208F">
        <w:rPr>
          <w:rFonts w:ascii="Arial Narrow" w:hAnsi="Arial Narrow" w:cs="Arial"/>
        </w:rPr>
        <w:t xml:space="preserve"> así como la línea de base de</w:t>
      </w:r>
      <w:r w:rsidR="00380BA5" w:rsidRPr="00C2208F">
        <w:rPr>
          <w:rFonts w:ascii="Arial Narrow" w:hAnsi="Arial Narrow" w:cs="Arial"/>
        </w:rPr>
        <w:t xml:space="preserve"> 2018 y</w:t>
      </w:r>
      <w:r w:rsidR="00B41CBA" w:rsidRPr="00C2208F">
        <w:rPr>
          <w:rFonts w:ascii="Arial Narrow" w:hAnsi="Arial Narrow" w:cs="Arial"/>
        </w:rPr>
        <w:t xml:space="preserve"> 2019,</w:t>
      </w:r>
      <w:r w:rsidRPr="00C2208F">
        <w:rPr>
          <w:rFonts w:ascii="Arial Narrow" w:hAnsi="Arial Narrow" w:cs="Arial"/>
        </w:rPr>
        <w:t xml:space="preserve"> en particular, es necesario especificar la información utilizada de cada componente y los aspectos metodológicos</w:t>
      </w:r>
      <w:r w:rsidR="00380BA5" w:rsidRPr="00C2208F">
        <w:rPr>
          <w:rFonts w:ascii="Arial Narrow" w:hAnsi="Arial Narrow" w:cs="Arial"/>
        </w:rPr>
        <w:t xml:space="preserve"> utilizados</w:t>
      </w:r>
      <w:r w:rsidRPr="00C2208F">
        <w:rPr>
          <w:rFonts w:ascii="Arial Narrow" w:hAnsi="Arial Narrow" w:cs="Arial"/>
        </w:rPr>
        <w:t xml:space="preserve">, la estrategia para triangular la información, las fuentes de información y las limitaciones. </w:t>
      </w:r>
      <w:r w:rsidR="0009043E" w:rsidRPr="00C2208F">
        <w:rPr>
          <w:rFonts w:ascii="Arial Narrow" w:hAnsi="Arial Narrow" w:cs="Arial"/>
        </w:rPr>
        <w:t xml:space="preserve">El </w:t>
      </w:r>
      <w:r w:rsidR="0009043E" w:rsidRPr="00C2208F">
        <w:rPr>
          <w:rFonts w:ascii="Arial Narrow" w:hAnsi="Arial Narrow" w:cs="Arial"/>
        </w:rPr>
        <w:lastRenderedPageBreak/>
        <w:t xml:space="preserve">Proponente deberá explicar </w:t>
      </w:r>
      <w:r w:rsidRPr="00C2208F">
        <w:rPr>
          <w:rFonts w:ascii="Arial Narrow" w:hAnsi="Arial Narrow" w:cs="Arial"/>
        </w:rPr>
        <w:t>cómo la metodología da respuesta a las preguntas orientadoras y los resultados de la evaluación. Finalmente, se deben incluir las conclusiones.</w:t>
      </w:r>
    </w:p>
    <w:p w14:paraId="19DD4E9D" w14:textId="77777777" w:rsidR="009B120D" w:rsidRPr="00C2208F" w:rsidRDefault="009B120D" w:rsidP="00F9273D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b/>
        </w:rPr>
        <w:t>Nota:</w:t>
      </w:r>
      <w:r w:rsidRPr="00C2208F">
        <w:rPr>
          <w:rFonts w:ascii="Arial Narrow" w:hAnsi="Arial Narrow" w:cs="Arial"/>
        </w:rPr>
        <w:t xml:space="preserve"> La línea de base deberá incluir, además, un análisis de la pertinencia de los grupos de comparación planteados, la definición del momento o momentos (fechas) para concretar la evaluación de impacto, así como el reconocimiento y solución de los retos que se deben abordar en un eventual seguimiento. </w:t>
      </w:r>
    </w:p>
    <w:p w14:paraId="5A1D9348" w14:textId="77777777" w:rsidR="00A70C25" w:rsidRPr="00C2208F" w:rsidRDefault="00A70C25" w:rsidP="00A70C25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El Proponente deberá realizar una segunda entrega (</w:t>
      </w:r>
      <w:r w:rsidR="00F613B2" w:rsidRPr="00C2208F">
        <w:rPr>
          <w:rFonts w:ascii="Arial Narrow" w:hAnsi="Arial Narrow" w:cs="Arial"/>
        </w:rPr>
        <w:t>versión final</w:t>
      </w:r>
      <w:r w:rsidRPr="00C2208F">
        <w:rPr>
          <w:rFonts w:ascii="Arial Narrow" w:hAnsi="Arial Narrow" w:cs="Arial"/>
        </w:rPr>
        <w:t>) de las bases de datos de la información cuantitativa y cualitativa con las siguientes características:</w:t>
      </w:r>
    </w:p>
    <w:p w14:paraId="3BA81E7A" w14:textId="77777777" w:rsidR="00A70C25" w:rsidRPr="00C2208F" w:rsidRDefault="00A70C25" w:rsidP="00A70C25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u w:val="single"/>
        </w:rPr>
        <w:t>Para la información cualitativa:</w:t>
      </w:r>
    </w:p>
    <w:p w14:paraId="3BA608AF" w14:textId="77777777" w:rsidR="00A70C25" w:rsidRPr="00C2208F" w:rsidRDefault="00A70C25" w:rsidP="00A70C25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La base de datos cualitativa debe contener todos los documentos de registro resultantes de la aplicación de los instrumentos cualitativos. Esto incluye transcripciones completas e integrales de </w:t>
      </w:r>
      <w:r w:rsidR="00EE645C" w:rsidRPr="00C2208F">
        <w:rPr>
          <w:rFonts w:ascii="Arial Narrow" w:hAnsi="Arial Narrow" w:cs="Arial"/>
        </w:rPr>
        <w:t xml:space="preserve">los diferentes instrumentos de levantamiento de información (e.g. </w:t>
      </w:r>
      <w:r w:rsidRPr="00C2208F">
        <w:rPr>
          <w:rFonts w:ascii="Arial Narrow" w:hAnsi="Arial Narrow" w:cs="Arial"/>
        </w:rPr>
        <w:t>entrevistas individuales y grupales, inst</w:t>
      </w:r>
      <w:r w:rsidR="00EE645C" w:rsidRPr="00C2208F">
        <w:rPr>
          <w:rFonts w:ascii="Arial Narrow" w:hAnsi="Arial Narrow" w:cs="Arial"/>
        </w:rPr>
        <w:t xml:space="preserve">rumentos de recolección grupal como </w:t>
      </w:r>
      <w:r w:rsidRPr="00C2208F">
        <w:rPr>
          <w:rFonts w:ascii="Arial Narrow" w:hAnsi="Arial Narrow" w:cs="Arial"/>
        </w:rPr>
        <w:t>grupos focales, talleres participativos, etc.), entre otros que</w:t>
      </w:r>
      <w:r w:rsidR="00EE645C" w:rsidRPr="00C2208F">
        <w:rPr>
          <w:rFonts w:ascii="Arial Narrow" w:hAnsi="Arial Narrow" w:cs="Arial"/>
        </w:rPr>
        <w:t xml:space="preserve"> se</w:t>
      </w:r>
      <w:r w:rsidRPr="00C2208F">
        <w:rPr>
          <w:rFonts w:ascii="Arial Narrow" w:hAnsi="Arial Narrow" w:cs="Arial"/>
        </w:rPr>
        <w:t xml:space="preserve"> </w:t>
      </w:r>
      <w:r w:rsidR="00EE645C" w:rsidRPr="00C2208F">
        <w:rPr>
          <w:rFonts w:ascii="Arial Narrow" w:hAnsi="Arial Narrow" w:cs="Arial"/>
        </w:rPr>
        <w:t>hayan contemplado</w:t>
      </w:r>
      <w:r w:rsidRPr="00C2208F">
        <w:rPr>
          <w:rFonts w:ascii="Arial Narrow" w:hAnsi="Arial Narrow" w:cs="Arial"/>
        </w:rPr>
        <w:t xml:space="preserve"> </w:t>
      </w:r>
      <w:r w:rsidR="00EE645C" w:rsidRPr="00C2208F">
        <w:rPr>
          <w:rFonts w:ascii="Arial Narrow" w:hAnsi="Arial Narrow" w:cs="Arial"/>
        </w:rPr>
        <w:t xml:space="preserve">en el diseño metodológico de </w:t>
      </w:r>
      <w:r w:rsidRPr="00C2208F">
        <w:rPr>
          <w:rFonts w:ascii="Arial Narrow" w:hAnsi="Arial Narrow" w:cs="Arial"/>
        </w:rPr>
        <w:t>la evaluación.</w:t>
      </w:r>
    </w:p>
    <w:p w14:paraId="6BA7FDA9" w14:textId="77777777" w:rsidR="00A70C25" w:rsidRPr="00C2208F" w:rsidRDefault="00A70C25" w:rsidP="00A70C25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u w:val="single"/>
        </w:rPr>
        <w:t>Para la información cuantitativa:</w:t>
      </w:r>
    </w:p>
    <w:p w14:paraId="26BB1F4D" w14:textId="548F0AB5" w:rsidR="00A70C25" w:rsidRPr="00C2208F" w:rsidRDefault="0009043E" w:rsidP="00A70C25">
      <w:pPr>
        <w:spacing w:before="240" w:after="240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Se</w:t>
      </w:r>
      <w:r w:rsidR="00A70C25" w:rsidRPr="00C2208F">
        <w:rPr>
          <w:rFonts w:ascii="Arial Narrow" w:hAnsi="Arial Narrow" w:cs="Arial"/>
        </w:rPr>
        <w:t xml:space="preserve"> debe</w:t>
      </w:r>
      <w:r w:rsidRPr="00C2208F">
        <w:rPr>
          <w:rFonts w:ascii="Arial Narrow" w:hAnsi="Arial Narrow" w:cs="Arial"/>
        </w:rPr>
        <w:t xml:space="preserve"> hacer entrega a</w:t>
      </w:r>
      <w:r w:rsidR="006F2281">
        <w:rPr>
          <w:rFonts w:ascii="Arial Narrow" w:hAnsi="Arial Narrow" w:cs="Arial"/>
        </w:rPr>
        <w:t>l</w:t>
      </w:r>
      <w:r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Pr="00C2208F">
        <w:rPr>
          <w:rFonts w:ascii="Arial Narrow" w:hAnsi="Arial Narrow" w:cs="Arial"/>
        </w:rPr>
        <w:t xml:space="preserve"> de</w:t>
      </w:r>
      <w:r w:rsidR="00EE645C" w:rsidRPr="00C2208F">
        <w:rPr>
          <w:rFonts w:ascii="Arial Narrow" w:hAnsi="Arial Narrow" w:cs="Arial"/>
        </w:rPr>
        <w:t xml:space="preserve"> las bases de datos primaria</w:t>
      </w:r>
      <w:r w:rsidR="00A70C25" w:rsidRPr="00C2208F">
        <w:rPr>
          <w:rFonts w:ascii="Arial Narrow" w:hAnsi="Arial Narrow" w:cs="Arial"/>
        </w:rPr>
        <w:t>s y secu</w:t>
      </w:r>
      <w:r w:rsidR="00EE645C" w:rsidRPr="00C2208F">
        <w:rPr>
          <w:rFonts w:ascii="Arial Narrow" w:hAnsi="Arial Narrow" w:cs="Arial"/>
        </w:rPr>
        <w:t>ndaria</w:t>
      </w:r>
      <w:r w:rsidR="00A70C25" w:rsidRPr="00C2208F">
        <w:rPr>
          <w:rFonts w:ascii="Arial Narrow" w:hAnsi="Arial Narrow" w:cs="Arial"/>
        </w:rPr>
        <w:t>s utilizadas para los análisis cuantitativos, originales y procesa</w:t>
      </w:r>
      <w:bookmarkStart w:id="3" w:name="_GoBack"/>
      <w:bookmarkEnd w:id="3"/>
      <w:r w:rsidR="00A70C25" w:rsidRPr="00C2208F">
        <w:rPr>
          <w:rFonts w:ascii="Arial Narrow" w:hAnsi="Arial Narrow" w:cs="Arial"/>
        </w:rPr>
        <w:t>das junto con la documentación que facilite su comprensión</w:t>
      </w:r>
      <w:r w:rsidRPr="00C2208F">
        <w:rPr>
          <w:rFonts w:ascii="Arial Narrow" w:hAnsi="Arial Narrow" w:cs="Arial"/>
        </w:rPr>
        <w:t xml:space="preserve"> – en formato editable</w:t>
      </w:r>
      <w:r w:rsidR="00A70C25" w:rsidRPr="00C2208F">
        <w:rPr>
          <w:rFonts w:ascii="Arial Narrow" w:hAnsi="Arial Narrow" w:cs="Arial"/>
        </w:rPr>
        <w:t>. Además, se deberán entregar los códigos de procesamiento y los resultados de las operaciones descriptivas y estadísticas.</w:t>
      </w:r>
    </w:p>
    <w:p w14:paraId="73AC9DD1" w14:textId="77777777" w:rsidR="00DD2696" w:rsidRPr="00C2208F" w:rsidRDefault="00F9273D" w:rsidP="00F9273D">
      <w:pPr>
        <w:jc w:val="both"/>
        <w:rPr>
          <w:rFonts w:ascii="Arial Narrow" w:hAnsi="Arial Narrow" w:cs="Arial"/>
          <w:b/>
        </w:rPr>
      </w:pPr>
      <w:r w:rsidRPr="00C2208F">
        <w:rPr>
          <w:rFonts w:ascii="Arial Narrow" w:hAnsi="Arial Narrow" w:cs="Arial"/>
          <w:b/>
        </w:rPr>
        <w:t>PRODUCTO 5: INFORME DE RECOMENDACIONES.</w:t>
      </w:r>
    </w:p>
    <w:p w14:paraId="402F5AC1" w14:textId="0E9AAF74" w:rsidR="00D56859" w:rsidRPr="00C2208F" w:rsidRDefault="0009043E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El</w:t>
      </w:r>
      <w:r w:rsidR="00F9273D" w:rsidRPr="00C2208F">
        <w:rPr>
          <w:rFonts w:ascii="Arial Narrow" w:hAnsi="Arial Narrow" w:cs="Arial"/>
        </w:rPr>
        <w:t xml:space="preserve"> documento presentará las recomendaciones de la evaluación y los insumos para </w:t>
      </w:r>
      <w:r w:rsidR="003B0352" w:rsidRPr="00C2208F">
        <w:rPr>
          <w:rFonts w:ascii="Arial Narrow" w:hAnsi="Arial Narrow" w:cs="Arial"/>
        </w:rPr>
        <w:t>la difusión de las mismas. E</w:t>
      </w:r>
      <w:r w:rsidR="00F9273D" w:rsidRPr="00C2208F">
        <w:rPr>
          <w:rFonts w:ascii="Arial Narrow" w:hAnsi="Arial Narrow" w:cs="Arial"/>
        </w:rPr>
        <w:t xml:space="preserve">l informe </w:t>
      </w:r>
      <w:r w:rsidR="00472525" w:rsidRPr="00C2208F">
        <w:rPr>
          <w:rFonts w:ascii="Arial Narrow" w:hAnsi="Arial Narrow" w:cs="Arial"/>
        </w:rPr>
        <w:t xml:space="preserve">de la evaluación </w:t>
      </w:r>
      <w:r w:rsidR="00F9273D" w:rsidRPr="00C2208F">
        <w:rPr>
          <w:rFonts w:ascii="Arial Narrow" w:hAnsi="Arial Narrow" w:cs="Arial"/>
        </w:rPr>
        <w:t>debe incluir</w:t>
      </w:r>
      <w:r w:rsidR="000F56B0" w:rsidRPr="00C2208F">
        <w:rPr>
          <w:rFonts w:ascii="Arial Narrow" w:hAnsi="Arial Narrow" w:cs="Arial"/>
        </w:rPr>
        <w:t xml:space="preserve"> un</w:t>
      </w:r>
      <w:r w:rsidR="00F9273D" w:rsidRPr="00C2208F">
        <w:rPr>
          <w:rFonts w:ascii="Arial Narrow" w:hAnsi="Arial Narrow" w:cs="Arial"/>
        </w:rPr>
        <w:t xml:space="preserve"> resumen </w:t>
      </w:r>
      <w:r w:rsidR="005F2BA2" w:rsidRPr="00C2208F">
        <w:rPr>
          <w:rFonts w:ascii="Arial Narrow" w:hAnsi="Arial Narrow" w:cs="Arial"/>
        </w:rPr>
        <w:t>ejecutivo, introducción</w:t>
      </w:r>
      <w:r w:rsidR="00F9273D" w:rsidRPr="00C2208F">
        <w:rPr>
          <w:rFonts w:ascii="Arial Narrow" w:hAnsi="Arial Narrow" w:cs="Arial"/>
        </w:rPr>
        <w:t>, relación entre los resultados y las recomendaciones</w:t>
      </w:r>
      <w:r w:rsidR="000F56B0" w:rsidRPr="00C2208F">
        <w:rPr>
          <w:rFonts w:ascii="Arial Narrow" w:hAnsi="Arial Narrow" w:cs="Arial"/>
        </w:rPr>
        <w:t xml:space="preserve"> y </w:t>
      </w:r>
      <w:r w:rsidR="00F9273D" w:rsidRPr="00C2208F">
        <w:rPr>
          <w:rFonts w:ascii="Arial Narrow" w:hAnsi="Arial Narrow" w:cs="Arial"/>
        </w:rPr>
        <w:t xml:space="preserve">los actores claves para </w:t>
      </w:r>
      <w:r w:rsidR="000F56B0" w:rsidRPr="00C2208F">
        <w:rPr>
          <w:rFonts w:ascii="Arial Narrow" w:hAnsi="Arial Narrow" w:cs="Arial"/>
        </w:rPr>
        <w:t>su implementación</w:t>
      </w:r>
      <w:r w:rsidR="00F9273D" w:rsidRPr="00C2208F">
        <w:rPr>
          <w:rFonts w:ascii="Arial Narrow" w:hAnsi="Arial Narrow" w:cs="Arial"/>
        </w:rPr>
        <w:t>. Adiciona</w:t>
      </w:r>
      <w:r w:rsidR="000F56B0" w:rsidRPr="00C2208F">
        <w:rPr>
          <w:rFonts w:ascii="Arial Narrow" w:hAnsi="Arial Narrow" w:cs="Arial"/>
        </w:rPr>
        <w:t>lmente</w:t>
      </w:r>
      <w:r w:rsidR="00F9273D" w:rsidRPr="00C2208F">
        <w:rPr>
          <w:rFonts w:ascii="Arial Narrow" w:hAnsi="Arial Narrow" w:cs="Arial"/>
        </w:rPr>
        <w:t>, se deberá realizar</w:t>
      </w:r>
      <w:r w:rsidR="000F56B0" w:rsidRPr="00C2208F">
        <w:rPr>
          <w:rFonts w:ascii="Arial Narrow" w:hAnsi="Arial Narrow" w:cs="Arial"/>
        </w:rPr>
        <w:t xml:space="preserve"> una infografía y un video de máximo 5 minutos que incluya los resultados y recomendaciones de la evaluación y</w:t>
      </w:r>
      <w:r w:rsidR="00F9273D" w:rsidRPr="00C2208F">
        <w:rPr>
          <w:rFonts w:ascii="Arial Narrow" w:hAnsi="Arial Narrow" w:cs="Arial"/>
        </w:rPr>
        <w:t xml:space="preserve"> una presentación donde se</w:t>
      </w:r>
      <w:r w:rsidR="000F56B0" w:rsidRPr="00C2208F">
        <w:rPr>
          <w:rFonts w:ascii="Arial Narrow" w:hAnsi="Arial Narrow" w:cs="Arial"/>
        </w:rPr>
        <w:t xml:space="preserve"> detalle </w:t>
      </w:r>
      <w:r w:rsidR="00F9273D" w:rsidRPr="00C2208F">
        <w:rPr>
          <w:rFonts w:ascii="Arial Narrow" w:hAnsi="Arial Narrow" w:cs="Arial"/>
        </w:rPr>
        <w:t>metodología aplicada, el alcance, los resultados y las recomendaciones de la evaluación</w:t>
      </w:r>
      <w:r w:rsidR="000F56B0" w:rsidRPr="00C2208F">
        <w:rPr>
          <w:rFonts w:ascii="Arial Narrow" w:hAnsi="Arial Narrow" w:cs="Arial"/>
        </w:rPr>
        <w:t>. Lo anterior deberá ser</w:t>
      </w:r>
      <w:r w:rsidR="00F9273D" w:rsidRPr="00C2208F">
        <w:rPr>
          <w:rFonts w:ascii="Arial Narrow" w:hAnsi="Arial Narrow" w:cs="Arial"/>
        </w:rPr>
        <w:t xml:space="preserve"> </w:t>
      </w:r>
      <w:r w:rsidR="00D56859" w:rsidRPr="00C2208F">
        <w:rPr>
          <w:rFonts w:ascii="Arial Narrow" w:hAnsi="Arial Narrow" w:cs="Arial"/>
        </w:rPr>
        <w:t>de socializa</w:t>
      </w:r>
      <w:r w:rsidR="000F56B0" w:rsidRPr="00C2208F">
        <w:rPr>
          <w:rFonts w:ascii="Arial Narrow" w:hAnsi="Arial Narrow" w:cs="Arial"/>
        </w:rPr>
        <w:t>d</w:t>
      </w:r>
      <w:r w:rsidR="003B0352" w:rsidRPr="00C2208F">
        <w:rPr>
          <w:rFonts w:ascii="Arial Narrow" w:hAnsi="Arial Narrow" w:cs="Arial"/>
        </w:rPr>
        <w:t>o</w:t>
      </w:r>
      <w:r w:rsidR="00D56859" w:rsidRPr="00C2208F">
        <w:rPr>
          <w:rFonts w:ascii="Arial Narrow" w:hAnsi="Arial Narrow" w:cs="Arial"/>
        </w:rPr>
        <w:t xml:space="preserve"> ante las directivas de</w:t>
      </w:r>
      <w:r w:rsidR="006F2281">
        <w:rPr>
          <w:rFonts w:ascii="Arial Narrow" w:hAnsi="Arial Narrow" w:cs="Arial"/>
        </w:rPr>
        <w:t>l</w:t>
      </w:r>
      <w:r w:rsidR="00D56859"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="00D56859" w:rsidRPr="00C2208F">
        <w:rPr>
          <w:rFonts w:ascii="Arial Narrow" w:hAnsi="Arial Narrow" w:cs="Arial"/>
        </w:rPr>
        <w:t xml:space="preserve">, el Consejo del PNCTeIS </w:t>
      </w:r>
      <w:r w:rsidR="00EA6A83" w:rsidRPr="00C2208F">
        <w:rPr>
          <w:rFonts w:ascii="Arial Narrow" w:hAnsi="Arial Narrow" w:cs="Arial"/>
        </w:rPr>
        <w:t>y el</w:t>
      </w:r>
      <w:r w:rsidR="00D56859" w:rsidRPr="00C2208F">
        <w:rPr>
          <w:rFonts w:ascii="Arial Narrow" w:hAnsi="Arial Narrow" w:cs="Arial"/>
        </w:rPr>
        <w:t xml:space="preserve"> Comité del FIS.</w:t>
      </w:r>
    </w:p>
    <w:p w14:paraId="73B97374" w14:textId="5F49A59E" w:rsidR="005F2BA2" w:rsidRPr="00C2208F" w:rsidRDefault="00A70C25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b/>
        </w:rPr>
        <w:t>Nota final</w:t>
      </w:r>
      <w:r w:rsidR="005F2BA2" w:rsidRPr="00C2208F">
        <w:rPr>
          <w:rFonts w:ascii="Arial Narrow" w:hAnsi="Arial Narrow" w:cs="Arial"/>
          <w:b/>
        </w:rPr>
        <w:t>:</w:t>
      </w:r>
      <w:r w:rsidR="005F2BA2" w:rsidRPr="00C2208F">
        <w:rPr>
          <w:rFonts w:ascii="Arial Narrow" w:hAnsi="Arial Narrow" w:cs="Arial"/>
        </w:rPr>
        <w:t xml:space="preserve"> </w:t>
      </w:r>
      <w:r w:rsidRPr="00C2208F">
        <w:rPr>
          <w:rFonts w:ascii="Arial Narrow" w:hAnsi="Arial Narrow" w:cs="Arial"/>
        </w:rPr>
        <w:t>T</w:t>
      </w:r>
      <w:r w:rsidR="005F2BA2" w:rsidRPr="00C2208F">
        <w:rPr>
          <w:rFonts w:ascii="Arial Narrow" w:hAnsi="Arial Narrow" w:cs="Arial"/>
        </w:rPr>
        <w:t>od</w:t>
      </w:r>
      <w:r w:rsidRPr="00C2208F">
        <w:rPr>
          <w:rFonts w:ascii="Arial Narrow" w:hAnsi="Arial Narrow" w:cs="Arial"/>
        </w:rPr>
        <w:t>os los productos</w:t>
      </w:r>
      <w:r w:rsidR="00163148" w:rsidRPr="00C2208F">
        <w:rPr>
          <w:rFonts w:ascii="Arial Narrow" w:hAnsi="Arial Narrow" w:cs="Arial"/>
        </w:rPr>
        <w:t xml:space="preserve">, </w:t>
      </w:r>
      <w:r w:rsidR="005F2BA2" w:rsidRPr="00C2208F">
        <w:rPr>
          <w:rFonts w:ascii="Arial Narrow" w:hAnsi="Arial Narrow" w:cs="Arial"/>
        </w:rPr>
        <w:t>las bases de datos, la metodología aplicada para el proceso estadístico, los informes, consolidados de la información procesada y recolectada</w:t>
      </w:r>
      <w:r w:rsidR="00934E96" w:rsidRPr="00C2208F">
        <w:rPr>
          <w:rFonts w:ascii="Arial Narrow" w:hAnsi="Arial Narrow" w:cs="Arial"/>
        </w:rPr>
        <w:t xml:space="preserve">, </w:t>
      </w:r>
      <w:r w:rsidR="00F613B2" w:rsidRPr="00C2208F">
        <w:rPr>
          <w:rFonts w:ascii="Arial Narrow" w:hAnsi="Arial Narrow" w:cs="Arial"/>
        </w:rPr>
        <w:t xml:space="preserve">serán </w:t>
      </w:r>
      <w:r w:rsidR="005F2BA2" w:rsidRPr="00C2208F">
        <w:rPr>
          <w:rFonts w:ascii="Arial Narrow" w:hAnsi="Arial Narrow" w:cs="Arial"/>
        </w:rPr>
        <w:t>propiedad de</w:t>
      </w:r>
      <w:r w:rsidR="006F2281">
        <w:rPr>
          <w:rFonts w:ascii="Arial Narrow" w:hAnsi="Arial Narrow" w:cs="Arial"/>
        </w:rPr>
        <w:t>l</w:t>
      </w:r>
      <w:r w:rsidR="005F2BA2"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="005F2BA2" w:rsidRPr="00C2208F">
        <w:rPr>
          <w:rFonts w:ascii="Arial Narrow" w:hAnsi="Arial Narrow" w:cs="Arial"/>
        </w:rPr>
        <w:t xml:space="preserve"> y d</w:t>
      </w:r>
      <w:r w:rsidR="00934E96" w:rsidRPr="00C2208F">
        <w:rPr>
          <w:rFonts w:ascii="Arial Narrow" w:hAnsi="Arial Narrow" w:cs="Arial"/>
        </w:rPr>
        <w:t>ebe</w:t>
      </w:r>
      <w:r w:rsidR="00F613B2" w:rsidRPr="00C2208F">
        <w:rPr>
          <w:rFonts w:ascii="Arial Narrow" w:hAnsi="Arial Narrow" w:cs="Arial"/>
        </w:rPr>
        <w:t>rán</w:t>
      </w:r>
      <w:r w:rsidR="00934E96" w:rsidRPr="00C2208F">
        <w:rPr>
          <w:rFonts w:ascii="Arial Narrow" w:hAnsi="Arial Narrow" w:cs="Arial"/>
        </w:rPr>
        <w:t xml:space="preserve"> ser </w:t>
      </w:r>
      <w:r w:rsidR="00F613B2" w:rsidRPr="00C2208F">
        <w:rPr>
          <w:rFonts w:ascii="Arial Narrow" w:hAnsi="Arial Narrow" w:cs="Arial"/>
        </w:rPr>
        <w:t xml:space="preserve">entregados </w:t>
      </w:r>
      <w:r w:rsidR="00934E96" w:rsidRPr="00C2208F">
        <w:rPr>
          <w:rFonts w:ascii="Arial Narrow" w:hAnsi="Arial Narrow" w:cs="Arial"/>
        </w:rPr>
        <w:t xml:space="preserve">en formato </w:t>
      </w:r>
      <w:r w:rsidR="005F2BA2" w:rsidRPr="00C2208F">
        <w:rPr>
          <w:rFonts w:ascii="Arial Narrow" w:hAnsi="Arial Narrow" w:cs="Arial"/>
        </w:rPr>
        <w:t>editable.</w:t>
      </w:r>
    </w:p>
    <w:p w14:paraId="2394C31E" w14:textId="7F554513" w:rsidR="007B7998" w:rsidRPr="00C2208F" w:rsidRDefault="00F9273D" w:rsidP="007B7998">
      <w:pPr>
        <w:pStyle w:val="Ttulo2"/>
        <w:numPr>
          <w:ilvl w:val="0"/>
          <w:numId w:val="6"/>
        </w:numPr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>EQUIPO DE TRABAJO</w:t>
      </w:r>
    </w:p>
    <w:p w14:paraId="0A8E0E2A" w14:textId="27638C3F" w:rsidR="00EE645C" w:rsidRPr="00C2208F" w:rsidRDefault="00EE645C" w:rsidP="00163148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El Proponente puede </w:t>
      </w:r>
      <w:r w:rsidR="004D1EEF" w:rsidRPr="00C2208F">
        <w:rPr>
          <w:rFonts w:ascii="Arial Narrow" w:hAnsi="Arial Narrow" w:cs="Arial"/>
        </w:rPr>
        <w:t>estructurar</w:t>
      </w:r>
      <w:r w:rsidRPr="00C2208F">
        <w:rPr>
          <w:rFonts w:ascii="Arial Narrow" w:hAnsi="Arial Narrow" w:cs="Arial"/>
        </w:rPr>
        <w:t xml:space="preserve"> su equipo de trabajo y vincular al proyecto </w:t>
      </w:r>
      <w:r w:rsidR="004D1EEF" w:rsidRPr="00C2208F">
        <w:rPr>
          <w:rFonts w:ascii="Arial Narrow" w:hAnsi="Arial Narrow" w:cs="Arial"/>
        </w:rPr>
        <w:t>el</w:t>
      </w:r>
      <w:r w:rsidRPr="00C2208F">
        <w:rPr>
          <w:rFonts w:ascii="Arial Narrow" w:hAnsi="Arial Narrow" w:cs="Arial"/>
        </w:rPr>
        <w:t xml:space="preserve"> </w:t>
      </w:r>
      <w:r w:rsidR="004D1EEF" w:rsidRPr="00C2208F">
        <w:rPr>
          <w:rFonts w:ascii="Arial Narrow" w:hAnsi="Arial Narrow" w:cs="Arial"/>
        </w:rPr>
        <w:t>personal que estime necesario para el desarrollo de este estudio</w:t>
      </w:r>
      <w:r w:rsidRPr="00C2208F">
        <w:rPr>
          <w:rFonts w:ascii="Arial Narrow" w:hAnsi="Arial Narrow" w:cs="Arial"/>
        </w:rPr>
        <w:t xml:space="preserve">, </w:t>
      </w:r>
      <w:r w:rsidR="004D1EEF" w:rsidRPr="00C2208F">
        <w:rPr>
          <w:rFonts w:ascii="Arial Narrow" w:hAnsi="Arial Narrow" w:cs="Arial"/>
        </w:rPr>
        <w:t>definiendo el perfil y la</w:t>
      </w:r>
      <w:r w:rsidRPr="00C2208F">
        <w:rPr>
          <w:rFonts w:ascii="Arial Narrow" w:hAnsi="Arial Narrow" w:cs="Arial"/>
        </w:rPr>
        <w:t xml:space="preserve"> experiencia</w:t>
      </w:r>
      <w:r w:rsidR="004D1EEF" w:rsidRPr="00C2208F">
        <w:rPr>
          <w:rFonts w:ascii="Arial Narrow" w:hAnsi="Arial Narrow" w:cs="Arial"/>
        </w:rPr>
        <w:t xml:space="preserve">. Sin embargo, </w:t>
      </w:r>
      <w:r w:rsidRPr="00C2208F">
        <w:rPr>
          <w:rFonts w:ascii="Arial Narrow" w:hAnsi="Arial Narrow" w:cs="Arial"/>
          <w:b/>
        </w:rPr>
        <w:t>como requisito mínimo</w:t>
      </w:r>
      <w:r w:rsidRPr="00C2208F">
        <w:rPr>
          <w:rFonts w:ascii="Arial Narrow" w:hAnsi="Arial Narrow" w:cs="Arial"/>
        </w:rPr>
        <w:t xml:space="preserve"> para la </w:t>
      </w:r>
      <w:r w:rsidR="004D1EEF" w:rsidRPr="00C2208F">
        <w:rPr>
          <w:rFonts w:ascii="Arial Narrow" w:hAnsi="Arial Narrow" w:cs="Arial"/>
        </w:rPr>
        <w:t>propuesta</w:t>
      </w:r>
      <w:r w:rsidRPr="00C2208F">
        <w:rPr>
          <w:rFonts w:ascii="Arial Narrow" w:hAnsi="Arial Narrow" w:cs="Arial"/>
        </w:rPr>
        <w:t xml:space="preserve"> y para la ejecución del contrato</w:t>
      </w:r>
      <w:r w:rsidR="004D1EEF" w:rsidRPr="00C2208F">
        <w:rPr>
          <w:rFonts w:ascii="Arial Narrow" w:hAnsi="Arial Narrow" w:cs="Arial"/>
        </w:rPr>
        <w:t xml:space="preserve">, </w:t>
      </w:r>
      <w:r w:rsidR="006F2281">
        <w:rPr>
          <w:rFonts w:ascii="Arial Narrow" w:hAnsi="Arial Narrow" w:cs="Arial"/>
        </w:rPr>
        <w:t>el Ministerio</w:t>
      </w:r>
      <w:r w:rsidR="004D1EEF" w:rsidRPr="00C2208F">
        <w:rPr>
          <w:rFonts w:ascii="Arial Narrow" w:hAnsi="Arial Narrow" w:cs="Arial"/>
        </w:rPr>
        <w:t xml:space="preserve"> establece: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510"/>
        <w:gridCol w:w="3872"/>
        <w:gridCol w:w="3402"/>
      </w:tblGrid>
      <w:tr w:rsidR="00297CA1" w:rsidRPr="00C2208F" w14:paraId="208EA48C" w14:textId="77777777" w:rsidTr="00C2208F">
        <w:trPr>
          <w:trHeight w:val="500"/>
          <w:tblHeader/>
        </w:trPr>
        <w:tc>
          <w:tcPr>
            <w:tcW w:w="1510" w:type="dxa"/>
            <w:noWrap/>
            <w:vAlign w:val="center"/>
            <w:hideMark/>
          </w:tcPr>
          <w:p w14:paraId="06C226F2" w14:textId="77777777" w:rsidR="00F9273D" w:rsidRPr="00C2208F" w:rsidRDefault="00F9273D" w:rsidP="00CF6C73">
            <w:pPr>
              <w:jc w:val="center"/>
              <w:rPr>
                <w:rFonts w:ascii="Arial Narrow" w:eastAsia="Times New Roman" w:hAnsi="Arial Narrow" w:cs="Arial"/>
                <w:b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b/>
                <w:lang w:val="es-CO"/>
              </w:rPr>
              <w:t>Roles</w:t>
            </w:r>
          </w:p>
        </w:tc>
        <w:tc>
          <w:tcPr>
            <w:tcW w:w="3872" w:type="dxa"/>
            <w:noWrap/>
            <w:vAlign w:val="center"/>
            <w:hideMark/>
          </w:tcPr>
          <w:p w14:paraId="615CC28A" w14:textId="77777777" w:rsidR="00F9273D" w:rsidRPr="00C2208F" w:rsidRDefault="00F9273D" w:rsidP="00CF6C73">
            <w:pPr>
              <w:jc w:val="center"/>
              <w:rPr>
                <w:rFonts w:ascii="Arial Narrow" w:eastAsia="Times New Roman" w:hAnsi="Arial Narrow" w:cs="Arial"/>
                <w:b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b/>
                <w:lang w:val="es-CO"/>
              </w:rPr>
              <w:t>Nivel Educativo</w:t>
            </w:r>
          </w:p>
        </w:tc>
        <w:tc>
          <w:tcPr>
            <w:tcW w:w="3402" w:type="dxa"/>
            <w:noWrap/>
            <w:vAlign w:val="center"/>
            <w:hideMark/>
          </w:tcPr>
          <w:p w14:paraId="3EA023EA" w14:textId="77777777" w:rsidR="00F9273D" w:rsidRPr="00C2208F" w:rsidRDefault="00F9273D" w:rsidP="00CF6C73">
            <w:pPr>
              <w:jc w:val="center"/>
              <w:rPr>
                <w:rFonts w:ascii="Arial Narrow" w:eastAsia="Times New Roman" w:hAnsi="Arial Narrow" w:cs="Arial"/>
                <w:b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b/>
                <w:lang w:val="es-CO"/>
              </w:rPr>
              <w:t>Experiencia Específica Mínima Requerida</w:t>
            </w:r>
          </w:p>
        </w:tc>
      </w:tr>
      <w:tr w:rsidR="00297CA1" w:rsidRPr="00C2208F" w14:paraId="06230925" w14:textId="77777777" w:rsidTr="00C2208F">
        <w:trPr>
          <w:trHeight w:val="1192"/>
        </w:trPr>
        <w:tc>
          <w:tcPr>
            <w:tcW w:w="1510" w:type="dxa"/>
            <w:noWrap/>
            <w:hideMark/>
          </w:tcPr>
          <w:p w14:paraId="1B4B4EDA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Director del Proyecto</w:t>
            </w:r>
          </w:p>
        </w:tc>
        <w:tc>
          <w:tcPr>
            <w:tcW w:w="3872" w:type="dxa"/>
            <w:hideMark/>
          </w:tcPr>
          <w:p w14:paraId="331CB951" w14:textId="77777777" w:rsidR="00F9273D" w:rsidRPr="00C2208F" w:rsidRDefault="00F9273D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Título de Pregrado. Título de posgrado de mínimo nivel de maestría en núcleos básicos de i) </w:t>
            </w:r>
            <w:r w:rsidR="00C41BED" w:rsidRPr="00C2208F">
              <w:rPr>
                <w:rFonts w:ascii="Arial Narrow" w:eastAsia="Times New Roman" w:hAnsi="Arial Narrow" w:cs="Arial"/>
                <w:lang w:val="es-CO"/>
              </w:rPr>
              <w:t>Ciencias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 xml:space="preserve"> de la Salud;</w:t>
            </w:r>
            <w:r w:rsidR="00C41BED" w:rsidRPr="00C2208F">
              <w:rPr>
                <w:rFonts w:ascii="Arial Narrow" w:eastAsia="Times New Roman" w:hAnsi="Arial Narrow" w:cs="Arial"/>
                <w:lang w:val="es-CO"/>
              </w:rPr>
              <w:t xml:space="preserve"> 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 xml:space="preserve">ii) 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Antropología; ii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) Ciencia Política, Relaciones Internacionales; i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v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) Geografía e Historia; v) Psicología; v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) 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lastRenderedPageBreak/>
              <w:t>Sociología, Trabajo Social y Afines; v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i) Economía; vi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i) Administración; 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ix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) Educación; x) Matemáticas, Estadística y Afines; x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) Ingeniería Industrial; xi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) Ingeniería Administrativo y Afines.</w:t>
            </w:r>
          </w:p>
        </w:tc>
        <w:tc>
          <w:tcPr>
            <w:tcW w:w="3402" w:type="dxa"/>
            <w:hideMark/>
          </w:tcPr>
          <w:p w14:paraId="6FFE3423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lastRenderedPageBreak/>
              <w:t xml:space="preserve">Experiencia profesional mínima de (5) cinco años en la dirección y/o coordinación de: estudios y/o consultorías y/o investigaciones y/o evaluaciones y/o implementación de 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lastRenderedPageBreak/>
              <w:t>políticas y/o programas y/o proyectos sociales.</w:t>
            </w:r>
          </w:p>
        </w:tc>
      </w:tr>
      <w:tr w:rsidR="00297CA1" w:rsidRPr="00C2208F" w14:paraId="3C1B46D2" w14:textId="77777777" w:rsidTr="00C2208F">
        <w:trPr>
          <w:trHeight w:val="1471"/>
        </w:trPr>
        <w:tc>
          <w:tcPr>
            <w:tcW w:w="1510" w:type="dxa"/>
            <w:noWrap/>
            <w:hideMark/>
          </w:tcPr>
          <w:p w14:paraId="09228F9C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Experto en el Sector</w:t>
            </w:r>
            <w:r w:rsidR="0035753C" w:rsidRPr="00C2208F">
              <w:rPr>
                <w:rFonts w:ascii="Arial Narrow" w:eastAsia="Times New Roman" w:hAnsi="Arial Narrow" w:cs="Arial"/>
                <w:lang w:val="es-CO"/>
              </w:rPr>
              <w:t xml:space="preserve"> de Ciencia, Tecnología e Innovación</w:t>
            </w:r>
          </w:p>
        </w:tc>
        <w:tc>
          <w:tcPr>
            <w:tcW w:w="3872" w:type="dxa"/>
            <w:hideMark/>
          </w:tcPr>
          <w:p w14:paraId="0DEC0BDF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Título de Pregrado en: i) Matemáticas y ciencias naturales; ii) Ingenierías; iii) Ciencia de datos, Estadística; iv) Ciencias Sociales, Económicas o Políticas</w:t>
            </w:r>
            <w:r w:rsidR="00C41BED" w:rsidRPr="00C2208F">
              <w:rPr>
                <w:rFonts w:ascii="Arial Narrow" w:eastAsia="Times New Roman" w:hAnsi="Arial Narrow" w:cs="Arial"/>
                <w:lang w:val="es-CO"/>
              </w:rPr>
              <w:t>; v) Medicina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. Título de posgrado de mínimo nivel de maestría en núcle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os básicos de i) Matemáticas; vi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) Ciencia de datos, Esta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dística y Ciencias Naturales; vi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i) Ciencias sociales,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 xml:space="preserve"> Derecho y Ciencias Políticas; 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v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iii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) Economía; </w:t>
            </w:r>
            <w:r w:rsidR="000B75C2" w:rsidRPr="00C2208F">
              <w:rPr>
                <w:rFonts w:ascii="Arial Narrow" w:eastAsia="Times New Roman" w:hAnsi="Arial Narrow" w:cs="Arial"/>
                <w:lang w:val="es-CO"/>
              </w:rPr>
              <w:t>v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) I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ngeniería, y Afines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; x</w:t>
            </w:r>
            <w:r w:rsidR="00C41BED" w:rsidRPr="00C2208F">
              <w:rPr>
                <w:rFonts w:ascii="Arial Narrow" w:eastAsia="Times New Roman" w:hAnsi="Arial Narrow" w:cs="Arial"/>
                <w:lang w:val="es-CO"/>
              </w:rPr>
              <w:t>) Salud Pública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.</w:t>
            </w:r>
          </w:p>
        </w:tc>
        <w:tc>
          <w:tcPr>
            <w:tcW w:w="3402" w:type="dxa"/>
            <w:hideMark/>
          </w:tcPr>
          <w:p w14:paraId="33902655" w14:textId="77777777" w:rsidR="00F9273D" w:rsidRPr="00C2208F" w:rsidRDefault="00F9273D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Experiencia profesional mínima de (2) dos años en temas de investigación, innovación</w:t>
            </w:r>
            <w:r w:rsidR="000C30B1" w:rsidRPr="00C2208F">
              <w:rPr>
                <w:rFonts w:ascii="Arial Narrow" w:eastAsia="Times New Roman" w:hAnsi="Arial Narrow" w:cs="Arial"/>
                <w:lang w:val="es-CO"/>
              </w:rPr>
              <w:t>, ciencia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 y desarrollo o experiencia profesional en diseño de modelos econométricos y en métodos cuantitativos de investigación.</w:t>
            </w:r>
            <w:r w:rsidR="00830FD6" w:rsidRPr="00C2208F">
              <w:rPr>
                <w:rFonts w:ascii="Arial Narrow" w:eastAsia="Times New Roman" w:hAnsi="Arial Narrow" w:cs="Arial"/>
                <w:lang w:val="es-CO"/>
              </w:rPr>
              <w:t xml:space="preserve"> 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Experiencia específica, mínima de (2) dos años, como analista, asesor o consultor en proyectos de evaluación de resultados y/o de impacto 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 xml:space="preserve">en temas de ciencia, tecnología e innovación. </w:t>
            </w:r>
          </w:p>
        </w:tc>
      </w:tr>
      <w:tr w:rsidR="00297CA1" w:rsidRPr="00C2208F" w14:paraId="168DA46E" w14:textId="77777777" w:rsidTr="00C2208F">
        <w:trPr>
          <w:trHeight w:val="60"/>
        </w:trPr>
        <w:tc>
          <w:tcPr>
            <w:tcW w:w="1510" w:type="dxa"/>
            <w:hideMark/>
          </w:tcPr>
          <w:p w14:paraId="7D78CC1D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Experto en 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>Salud</w:t>
            </w:r>
          </w:p>
        </w:tc>
        <w:tc>
          <w:tcPr>
            <w:tcW w:w="3872" w:type="dxa"/>
            <w:hideMark/>
          </w:tcPr>
          <w:p w14:paraId="1E3B6EF8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Título de Pregrado en: i) Ciencias Sociales; ii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 xml:space="preserve">) </w:t>
            </w:r>
            <w:r w:rsidR="00801567" w:rsidRPr="00C2208F">
              <w:rPr>
                <w:rFonts w:ascii="Arial Narrow" w:eastAsia="Times New Roman" w:hAnsi="Arial Narrow" w:cs="Arial"/>
                <w:lang w:val="es-CO"/>
              </w:rPr>
              <w:t>Ciencias</w:t>
            </w:r>
            <w:r w:rsidR="004D1EEF" w:rsidRPr="00C2208F">
              <w:rPr>
                <w:rFonts w:ascii="Arial Narrow" w:eastAsia="Times New Roman" w:hAnsi="Arial Narrow" w:cs="Arial"/>
                <w:lang w:val="es-CO"/>
              </w:rPr>
              <w:t xml:space="preserve"> </w:t>
            </w:r>
            <w:r w:rsidR="00801567" w:rsidRPr="00C2208F">
              <w:rPr>
                <w:rFonts w:ascii="Arial Narrow" w:eastAsia="Times New Roman" w:hAnsi="Arial Narrow" w:cs="Arial"/>
                <w:lang w:val="es-CO"/>
              </w:rPr>
              <w:t>de la Salud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; iii) Ciencias Políticas; iv) Economía; v) y afines.</w:t>
            </w:r>
            <w:r w:rsidR="00830FD6" w:rsidRPr="00C2208F">
              <w:rPr>
                <w:rFonts w:ascii="Arial Narrow" w:eastAsia="Times New Roman" w:hAnsi="Arial Narrow" w:cs="Arial"/>
                <w:lang w:val="es-CO"/>
              </w:rPr>
              <w:t xml:space="preserve"> 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>Título de posgrado de mínimo nivel de maestría en núcleos básicos de i) Ciencias sociales y humanas; ii)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 xml:space="preserve"> Ciencias Médicas y de la Salud o afines.</w:t>
            </w:r>
          </w:p>
        </w:tc>
        <w:tc>
          <w:tcPr>
            <w:tcW w:w="3402" w:type="dxa"/>
            <w:hideMark/>
          </w:tcPr>
          <w:p w14:paraId="691CF270" w14:textId="77777777" w:rsidR="00F9273D" w:rsidRPr="00C2208F" w:rsidRDefault="00F9273D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Experiencia específica mínima de (2) dos años en temas 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 xml:space="preserve">de </w:t>
            </w:r>
            <w:r w:rsidR="00801567" w:rsidRPr="00C2208F">
              <w:rPr>
                <w:rFonts w:ascii="Arial Narrow" w:eastAsia="Times New Roman" w:hAnsi="Arial Narrow" w:cs="Arial"/>
                <w:lang w:val="es-CO"/>
              </w:rPr>
              <w:t>salud pública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 xml:space="preserve"> o 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>investigación en salud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 xml:space="preserve"> y en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 xml:space="preserve"> 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políticas públicas </w:t>
            </w:r>
            <w:r w:rsidR="00C41BED" w:rsidRPr="00C2208F">
              <w:rPr>
                <w:rFonts w:ascii="Arial Narrow" w:eastAsia="Times New Roman" w:hAnsi="Arial Narrow" w:cs="Arial"/>
                <w:lang w:val="es-CO"/>
              </w:rPr>
              <w:t>en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focadas en</w:t>
            </w:r>
            <w:r w:rsidR="00C41BED" w:rsidRPr="00C2208F">
              <w:rPr>
                <w:rFonts w:ascii="Arial Narrow" w:eastAsia="Times New Roman" w:hAnsi="Arial Narrow" w:cs="Arial"/>
                <w:lang w:val="es-CO"/>
              </w:rPr>
              <w:t xml:space="preserve"> salud 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>o</w:t>
            </w:r>
            <w:r w:rsidR="00687F5C" w:rsidRPr="00C2208F">
              <w:rPr>
                <w:rFonts w:ascii="Arial Narrow" w:eastAsia="Times New Roman" w:hAnsi="Arial Narrow" w:cs="Arial"/>
                <w:lang w:val="es-CO"/>
              </w:rPr>
              <w:t xml:space="preserve"> </w:t>
            </w:r>
            <w:r w:rsidR="009C7DB8" w:rsidRPr="00C2208F">
              <w:rPr>
                <w:rFonts w:ascii="Arial Narrow" w:eastAsia="Times New Roman" w:hAnsi="Arial Narrow" w:cs="Arial"/>
                <w:lang w:val="es-CO"/>
              </w:rPr>
              <w:t xml:space="preserve">en financiación de programas o en </w:t>
            </w:r>
            <w:r w:rsidR="00C41BED" w:rsidRPr="00C2208F">
              <w:rPr>
                <w:rFonts w:ascii="Arial Narrow" w:eastAsia="Times New Roman" w:hAnsi="Arial Narrow" w:cs="Arial"/>
                <w:lang w:val="es-CO"/>
              </w:rPr>
              <w:t>proyectos</w:t>
            </w:r>
            <w:r w:rsidR="00A9198B" w:rsidRPr="00C2208F">
              <w:rPr>
                <w:rFonts w:ascii="Arial Narrow" w:eastAsia="Times New Roman" w:hAnsi="Arial Narrow" w:cs="Arial"/>
                <w:lang w:val="es-CO"/>
              </w:rPr>
              <w:t xml:space="preserve"> de </w:t>
            </w:r>
            <w:r w:rsidR="00CD3A98" w:rsidRPr="00C2208F">
              <w:rPr>
                <w:rFonts w:ascii="Arial Narrow" w:eastAsia="Times New Roman" w:hAnsi="Arial Narrow" w:cs="Arial"/>
                <w:lang w:val="es-CO"/>
              </w:rPr>
              <w:t>salud.</w:t>
            </w:r>
          </w:p>
        </w:tc>
      </w:tr>
      <w:tr w:rsidR="00297CA1" w:rsidRPr="00C2208F" w14:paraId="3C3AB8B3" w14:textId="77777777" w:rsidTr="00C2208F">
        <w:trPr>
          <w:trHeight w:val="661"/>
        </w:trPr>
        <w:tc>
          <w:tcPr>
            <w:tcW w:w="1510" w:type="dxa"/>
            <w:noWrap/>
            <w:hideMark/>
          </w:tcPr>
          <w:p w14:paraId="52E9DF76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Experto Cuantitativo</w:t>
            </w:r>
          </w:p>
        </w:tc>
        <w:tc>
          <w:tcPr>
            <w:tcW w:w="3872" w:type="dxa"/>
            <w:hideMark/>
          </w:tcPr>
          <w:p w14:paraId="712E80FD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Título de Pregrado. Título de posgrado de mínimo nivel de maestría en núcleos básicos de conocimiento: i) Economía; ii) Administración; iii) Ingeniería Industrial y afines; iv) Matemáticas, Estadística y afines; v) Ingeniería administrativa y afines.</w:t>
            </w:r>
          </w:p>
        </w:tc>
        <w:tc>
          <w:tcPr>
            <w:tcW w:w="3402" w:type="dxa"/>
            <w:hideMark/>
          </w:tcPr>
          <w:p w14:paraId="201762EC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Experiencia profesional de (4) cuatro años en diseño y/o implementación de metodologías cuantitativas para el análisis de políticas y/o programas y/o proyectos.</w:t>
            </w:r>
          </w:p>
        </w:tc>
      </w:tr>
      <w:tr w:rsidR="00297CA1" w:rsidRPr="00C2208F" w14:paraId="21F43E35" w14:textId="77777777" w:rsidTr="00C2208F">
        <w:trPr>
          <w:trHeight w:val="1975"/>
        </w:trPr>
        <w:tc>
          <w:tcPr>
            <w:tcW w:w="1510" w:type="dxa"/>
            <w:noWrap/>
            <w:hideMark/>
          </w:tcPr>
          <w:p w14:paraId="33CC7103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Experto Cualitativo</w:t>
            </w:r>
          </w:p>
        </w:tc>
        <w:tc>
          <w:tcPr>
            <w:tcW w:w="3872" w:type="dxa"/>
            <w:hideMark/>
          </w:tcPr>
          <w:p w14:paraId="45184C97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Título de Pregrado. Título de posgrado de mínimo nivel de maestría en núcleos básicos d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e conocimiento: i) Antropología;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 ii) Ciencia Política, Relaciones 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Internacionales;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 iii) Geograf</w:t>
            </w:r>
            <w:r w:rsidR="005E3208" w:rsidRPr="00C2208F">
              <w:rPr>
                <w:rFonts w:ascii="Arial Narrow" w:eastAsia="Times New Roman" w:hAnsi="Arial Narrow" w:cs="Arial"/>
                <w:lang w:val="es-CO"/>
              </w:rPr>
              <w:t>ía e Historia; iv) Psicología;</w:t>
            </w:r>
            <w:r w:rsidRPr="00C2208F">
              <w:rPr>
                <w:rFonts w:ascii="Arial Narrow" w:eastAsia="Times New Roman" w:hAnsi="Arial Narrow" w:cs="Arial"/>
                <w:lang w:val="es-CO"/>
              </w:rPr>
              <w:t xml:space="preserve"> v) Sociología, Trabajo Social y Afines.</w:t>
            </w:r>
          </w:p>
        </w:tc>
        <w:tc>
          <w:tcPr>
            <w:tcW w:w="3402" w:type="dxa"/>
            <w:hideMark/>
          </w:tcPr>
          <w:p w14:paraId="503F2827" w14:textId="77777777" w:rsidR="00F9273D" w:rsidRPr="00C2208F" w:rsidRDefault="00F9273D" w:rsidP="00830FD6">
            <w:pPr>
              <w:jc w:val="center"/>
              <w:rPr>
                <w:rFonts w:ascii="Arial Narrow" w:eastAsia="Times New Roman" w:hAnsi="Arial Narrow" w:cs="Arial"/>
                <w:lang w:val="es-CO"/>
              </w:rPr>
            </w:pPr>
            <w:r w:rsidRPr="00C2208F">
              <w:rPr>
                <w:rFonts w:ascii="Arial Narrow" w:eastAsia="Times New Roman" w:hAnsi="Arial Narrow" w:cs="Arial"/>
                <w:lang w:val="es-CO"/>
              </w:rPr>
              <w:t>Experiencia profesional de (4) cuatro años en diseño y/o implementación y/o seguimiento de metodologías cualitativas para el análisis de políticas y/o programas y/o proyectos.</w:t>
            </w:r>
          </w:p>
        </w:tc>
      </w:tr>
    </w:tbl>
    <w:p w14:paraId="32032928" w14:textId="21F85403" w:rsidR="00304A3A" w:rsidRPr="00C2208F" w:rsidRDefault="00304A3A" w:rsidP="00DD1A50">
      <w:pPr>
        <w:rPr>
          <w:rFonts w:ascii="Arial Narrow" w:hAnsi="Arial Narrow" w:cs="Arial"/>
          <w:b/>
        </w:rPr>
      </w:pPr>
    </w:p>
    <w:p w14:paraId="03D62985" w14:textId="344CD900" w:rsidR="007B7998" w:rsidRPr="00C2208F" w:rsidRDefault="007B7998" w:rsidP="007B7998">
      <w:pPr>
        <w:pStyle w:val="Ttulo2"/>
        <w:numPr>
          <w:ilvl w:val="0"/>
          <w:numId w:val="6"/>
        </w:numPr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bookmarkStart w:id="4" w:name="_Toc19191918"/>
      <w:r w:rsidRPr="00C2208F">
        <w:rPr>
          <w:rFonts w:ascii="Arial Narrow" w:hAnsi="Arial Narrow" w:cs="Arial"/>
          <w:b/>
          <w:color w:val="auto"/>
          <w:sz w:val="22"/>
          <w:szCs w:val="22"/>
        </w:rPr>
        <w:t xml:space="preserve">INFORMACIÓN </w:t>
      </w:r>
      <w:bookmarkEnd w:id="4"/>
      <w:r w:rsidRPr="00C2208F">
        <w:rPr>
          <w:rFonts w:ascii="Arial Narrow" w:hAnsi="Arial Narrow" w:cs="Arial"/>
          <w:b/>
          <w:color w:val="auto"/>
          <w:sz w:val="22"/>
          <w:szCs w:val="22"/>
        </w:rPr>
        <w:t>DISPONIBLE</w:t>
      </w:r>
    </w:p>
    <w:p w14:paraId="4A037B54" w14:textId="31080B4E" w:rsidR="007B7998" w:rsidRPr="00C2208F" w:rsidRDefault="007B7998" w:rsidP="007B7998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Para el desarrollo de esta evaluación, </w:t>
      </w:r>
      <w:r w:rsidR="006F2281">
        <w:rPr>
          <w:rFonts w:ascii="Arial Narrow" w:hAnsi="Arial Narrow" w:cs="Arial"/>
        </w:rPr>
        <w:t>el Ministerio</w:t>
      </w:r>
      <w:r w:rsidRPr="00C2208F">
        <w:rPr>
          <w:rFonts w:ascii="Arial Narrow" w:hAnsi="Arial Narrow" w:cs="Arial"/>
        </w:rPr>
        <w:t xml:space="preserve"> recomienda tener en cuenta las siguientes fuentes de información: </w:t>
      </w:r>
    </w:p>
    <w:p w14:paraId="029F1F35" w14:textId="211F990C" w:rsidR="007B7998" w:rsidRPr="00C2208F" w:rsidRDefault="007B7998" w:rsidP="007B7998">
      <w:pPr>
        <w:pStyle w:val="Ttulo2"/>
        <w:spacing w:before="0" w:after="160" w:line="36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 xml:space="preserve">NORMATIVIDAD Y MARCO REGULATORIO DEL PNCTEIS Y DEL FIS </w:t>
      </w:r>
    </w:p>
    <w:p w14:paraId="2D7CF7FE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Decreto 585 de 1991</w:t>
      </w:r>
    </w:p>
    <w:p w14:paraId="2E42868C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Decreto 591 de 1991</w:t>
      </w:r>
    </w:p>
    <w:p w14:paraId="493066FA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Decreto 1124 de 1999</w:t>
      </w:r>
    </w:p>
    <w:p w14:paraId="60EB4E8C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Ley 643 de 2001</w:t>
      </w:r>
    </w:p>
    <w:p w14:paraId="3E3146DF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Decreto 2878 de 2001</w:t>
      </w:r>
    </w:p>
    <w:p w14:paraId="0378B614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Decreto 774 de 2001</w:t>
      </w:r>
    </w:p>
    <w:p w14:paraId="48EDC14E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lastRenderedPageBreak/>
        <w:t>Ley 1286 de 2009</w:t>
      </w:r>
    </w:p>
    <w:p w14:paraId="641DB556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</w:rPr>
        <w:t>Decreto 1437 de 2014</w:t>
      </w:r>
    </w:p>
    <w:p w14:paraId="62C28293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</w:rPr>
        <w:t>Plan decenal de salud 2012-2021</w:t>
      </w:r>
    </w:p>
    <w:p w14:paraId="5B18358A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</w:rPr>
        <w:t xml:space="preserve">Plan Nacional de Desarrollo (PND) periodos: (2010-2014), (2014-2018) y (2018-2022) </w:t>
      </w:r>
    </w:p>
    <w:p w14:paraId="4ACADDCD" w14:textId="77777777" w:rsidR="007B7998" w:rsidRPr="00C2208F" w:rsidRDefault="007B7998" w:rsidP="007B7998">
      <w:pPr>
        <w:spacing w:line="360" w:lineRule="auto"/>
        <w:rPr>
          <w:rFonts w:ascii="Arial Narrow" w:hAnsi="Arial Narrow" w:cs="Arial"/>
          <w:lang w:val="es-ES_tradnl"/>
        </w:rPr>
      </w:pPr>
    </w:p>
    <w:p w14:paraId="63ABE62D" w14:textId="14759BDC" w:rsidR="007B7998" w:rsidRPr="00C2208F" w:rsidRDefault="007B7998" w:rsidP="007B7998">
      <w:pPr>
        <w:spacing w:line="360" w:lineRule="auto"/>
        <w:rPr>
          <w:rFonts w:ascii="Arial Narrow" w:hAnsi="Arial Narrow" w:cs="Arial"/>
          <w:b/>
          <w:lang w:val="es-ES_tradnl"/>
        </w:rPr>
      </w:pPr>
      <w:r w:rsidRPr="00C2208F">
        <w:rPr>
          <w:rFonts w:ascii="Arial Narrow" w:hAnsi="Arial Narrow" w:cs="Arial"/>
          <w:b/>
          <w:lang w:val="es-ES_tradnl"/>
        </w:rPr>
        <w:t>Informes de gestión y PAI desde 2010:</w:t>
      </w:r>
    </w:p>
    <w:p w14:paraId="54AA2AFB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Informe de logros de Colciencias 2010</w:t>
      </w:r>
    </w:p>
    <w:p w14:paraId="1F3FC8D6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Informe de gestión de Colciencias 2011, 2012, 2013, 2015</w:t>
      </w:r>
    </w:p>
    <w:p w14:paraId="6D087190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Plan de Acción Institucional 2011, 2012, 2013, 2014, 2016, 2017 y 2018</w:t>
      </w:r>
    </w:p>
    <w:p w14:paraId="77F98783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bookmarkStart w:id="5" w:name="_Hlk32421305"/>
      <w:r w:rsidRPr="00C2208F">
        <w:rPr>
          <w:rFonts w:ascii="Arial Narrow" w:hAnsi="Arial Narrow" w:cs="Arial"/>
        </w:rPr>
        <w:t>Plan Estratégico Institucional 2015-2018</w:t>
      </w:r>
    </w:p>
    <w:bookmarkEnd w:id="5"/>
    <w:p w14:paraId="711D4987" w14:textId="743AF536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Informe de gestión y resultados – rendición de cuentas </w:t>
      </w:r>
      <w:r w:rsidR="00433FCA" w:rsidRPr="00C2208F">
        <w:rPr>
          <w:rFonts w:ascii="Arial Narrow" w:hAnsi="Arial Narrow" w:cs="Arial"/>
        </w:rPr>
        <w:t xml:space="preserve">2014, 2015, </w:t>
      </w:r>
      <w:r w:rsidRPr="00C2208F">
        <w:rPr>
          <w:rFonts w:ascii="Arial Narrow" w:hAnsi="Arial Narrow" w:cs="Arial"/>
        </w:rPr>
        <w:t>2016 y 2018</w:t>
      </w:r>
    </w:p>
    <w:p w14:paraId="0B9AACB1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Presentación informe de gestión vigencia 2018</w:t>
      </w:r>
    </w:p>
    <w:p w14:paraId="47DFC476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Plan Anual de convocatorias 2016, 2017, 2018 y 2019</w:t>
      </w:r>
    </w:p>
    <w:p w14:paraId="6E80CB9D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Informe de gestión al Congreso de la República de Colombia 2016-2017</w:t>
      </w:r>
    </w:p>
    <w:p w14:paraId="5E1043B0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</w:rPr>
        <w:t>Informe anual para las Comisiones económicas del Congreso de la República</w:t>
      </w:r>
    </w:p>
    <w:p w14:paraId="3101A84E" w14:textId="77777777" w:rsidR="007B7998" w:rsidRPr="00C2208F" w:rsidRDefault="007B7998" w:rsidP="007B7998">
      <w:pPr>
        <w:pStyle w:val="Prrafodelista"/>
        <w:spacing w:after="0" w:line="240" w:lineRule="auto"/>
        <w:ind w:left="1080"/>
        <w:jc w:val="both"/>
        <w:rPr>
          <w:rFonts w:ascii="Arial Narrow" w:hAnsi="Arial Narrow" w:cs="Arial"/>
          <w:lang w:val="es-ES_tradnl"/>
        </w:rPr>
      </w:pPr>
    </w:p>
    <w:p w14:paraId="27A28B5C" w14:textId="1B3818B3" w:rsidR="007B7998" w:rsidRPr="00C2208F" w:rsidRDefault="007B7998" w:rsidP="007B7998">
      <w:pPr>
        <w:spacing w:line="360" w:lineRule="auto"/>
        <w:rPr>
          <w:rFonts w:ascii="Arial Narrow" w:hAnsi="Arial Narrow" w:cs="Arial"/>
          <w:b/>
          <w:lang w:val="es-ES_tradnl"/>
        </w:rPr>
      </w:pPr>
      <w:r w:rsidRPr="00C2208F">
        <w:rPr>
          <w:rFonts w:ascii="Arial Narrow" w:hAnsi="Arial Narrow" w:cs="Arial"/>
          <w:b/>
          <w:lang w:val="es-ES_tradnl"/>
        </w:rPr>
        <w:t xml:space="preserve"> </w:t>
      </w:r>
      <w:r w:rsidR="00E175FD" w:rsidRPr="00C2208F">
        <w:rPr>
          <w:rFonts w:ascii="Arial Narrow" w:hAnsi="Arial Narrow" w:cs="Arial"/>
          <w:b/>
          <w:lang w:val="es-ES_tradnl"/>
        </w:rPr>
        <w:t>Agendas regionales</w:t>
      </w:r>
      <w:r w:rsidRPr="00C2208F">
        <w:rPr>
          <w:rFonts w:ascii="Arial Narrow" w:hAnsi="Arial Narrow" w:cs="Arial"/>
          <w:b/>
          <w:lang w:val="es-ES_tradnl"/>
        </w:rPr>
        <w:t>:</w:t>
      </w:r>
    </w:p>
    <w:p w14:paraId="21C905CA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Agenda prioritaria en ciencia, tecnología e innovación, Sector Salud, 2010-2020, zona Sur Occidente</w:t>
      </w:r>
    </w:p>
    <w:p w14:paraId="37EFE728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Agenda prioritaria en ciencia, tecnología e innovación, Sector Salud, 2010-2020, zona Centro Occidente</w:t>
      </w:r>
    </w:p>
    <w:p w14:paraId="0983BC08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Agenda prioritaria en ciencia, tecnología e innovación, Sector Salud, 2010-2020, zona Centro Oriente</w:t>
      </w:r>
    </w:p>
    <w:p w14:paraId="1DD131DC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Agenda prioritaria en investigación e innovación, Sector Salud, 2010-2020, región Orinoquía</w:t>
      </w:r>
    </w:p>
    <w:p w14:paraId="7D728C2D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</w:rPr>
        <w:t>Agenda prioritaria en investigación e innovación, Sector Salud, 2010-2020, región Caribe</w:t>
      </w:r>
    </w:p>
    <w:p w14:paraId="2E789096" w14:textId="77777777" w:rsidR="007B7998" w:rsidRPr="00C2208F" w:rsidRDefault="007B7998" w:rsidP="007B7998">
      <w:pPr>
        <w:spacing w:after="0" w:line="240" w:lineRule="auto"/>
        <w:rPr>
          <w:rFonts w:ascii="Arial Narrow" w:hAnsi="Arial Narrow" w:cs="Arial"/>
          <w:lang w:val="es-ES_tradnl"/>
        </w:rPr>
      </w:pPr>
    </w:p>
    <w:p w14:paraId="624F963E" w14:textId="77777777" w:rsidR="007B7998" w:rsidRPr="00C2208F" w:rsidRDefault="007B7998" w:rsidP="007B7998">
      <w:pPr>
        <w:spacing w:after="0" w:line="240" w:lineRule="auto"/>
        <w:rPr>
          <w:rFonts w:ascii="Arial Narrow" w:hAnsi="Arial Narrow" w:cs="Arial"/>
          <w:b/>
          <w:lang w:val="es-ES_tradnl"/>
        </w:rPr>
      </w:pPr>
    </w:p>
    <w:p w14:paraId="2243BADE" w14:textId="23C7C320" w:rsidR="007B7998" w:rsidRPr="00C2208F" w:rsidRDefault="00E175FD" w:rsidP="007B7998">
      <w:pPr>
        <w:spacing w:line="360" w:lineRule="auto"/>
        <w:rPr>
          <w:rFonts w:ascii="Arial Narrow" w:hAnsi="Arial Narrow" w:cs="Arial"/>
          <w:b/>
          <w:lang w:val="es-ES_tradnl"/>
        </w:rPr>
      </w:pPr>
      <w:r w:rsidRPr="00C2208F">
        <w:rPr>
          <w:rFonts w:ascii="Arial Narrow" w:hAnsi="Arial Narrow" w:cs="Arial"/>
          <w:b/>
          <w:lang w:val="es-ES_tradnl"/>
        </w:rPr>
        <w:t>Planes estratégicos</w:t>
      </w:r>
      <w:r w:rsidR="007B7998" w:rsidRPr="00C2208F">
        <w:rPr>
          <w:rFonts w:ascii="Arial Narrow" w:hAnsi="Arial Narrow" w:cs="Arial"/>
          <w:b/>
          <w:lang w:val="es-ES_tradnl"/>
        </w:rPr>
        <w:t>:</w:t>
      </w:r>
    </w:p>
    <w:p w14:paraId="683B0F26" w14:textId="77777777" w:rsidR="00245351" w:rsidRPr="00C2208F" w:rsidRDefault="00245351" w:rsidP="0024535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Lineamientos Estratégicos del Programa Nacional de CTeI en Salud 2020-2030.</w:t>
      </w:r>
    </w:p>
    <w:p w14:paraId="7C21F323" w14:textId="3CC10B75" w:rsidR="007B7998" w:rsidRPr="00C2208F" w:rsidRDefault="007B7998" w:rsidP="0024535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Plan Estratégico del PNCTS 1999-2004</w:t>
      </w:r>
    </w:p>
    <w:p w14:paraId="7972615B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Plan Estratégico del PNCTS 2009-2015</w:t>
      </w:r>
    </w:p>
    <w:p w14:paraId="340DE761" w14:textId="77777777" w:rsidR="007B7998" w:rsidRPr="00C2208F" w:rsidRDefault="007B7998" w:rsidP="007B79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</w:rPr>
        <w:t>“Estrategias para el uso productivo del conocimiento en el sector salud en Colombia” 2013</w:t>
      </w:r>
    </w:p>
    <w:p w14:paraId="14724FE1" w14:textId="77777777" w:rsidR="007B7998" w:rsidRPr="00C2208F" w:rsidRDefault="007B7998" w:rsidP="007B7998">
      <w:pPr>
        <w:pStyle w:val="Prrafodelista"/>
        <w:spacing w:after="0" w:line="240" w:lineRule="auto"/>
        <w:ind w:left="1080"/>
        <w:rPr>
          <w:rFonts w:ascii="Arial Narrow" w:hAnsi="Arial Narrow" w:cs="Arial"/>
          <w:lang w:val="es-ES_tradnl"/>
        </w:rPr>
      </w:pPr>
    </w:p>
    <w:p w14:paraId="006F23D6" w14:textId="77777777" w:rsidR="007B7998" w:rsidRPr="00C2208F" w:rsidRDefault="007B7998" w:rsidP="007B7998">
      <w:pPr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  <w:lang w:val="es-ES_tradnl"/>
        </w:rPr>
        <w:t>Se dispone de la (i) política de actores del SNCTeI, (ii)las Convocatorias Nacionales para el reconocimiento y medición de grupos de investigación, desarrollo tecnológico o de innovación y para el reconocimiento de investigadores del SNCTeI, (iii) Modelo de medición de grupos de investigación, desarrollo tecnológico o de innovación y de reconocimiento de investigadores del SNCTeI.</w:t>
      </w:r>
    </w:p>
    <w:p w14:paraId="42BE8BF4" w14:textId="291058B2" w:rsidR="007B7998" w:rsidRPr="00C2208F" w:rsidRDefault="007B7998" w:rsidP="007B7998">
      <w:pPr>
        <w:pStyle w:val="Ttulo2"/>
        <w:spacing w:before="0" w:after="160" w:line="360" w:lineRule="auto"/>
        <w:rPr>
          <w:rFonts w:ascii="Arial Narrow" w:hAnsi="Arial Narrow" w:cs="Arial"/>
          <w:b/>
          <w:color w:val="auto"/>
          <w:sz w:val="22"/>
          <w:szCs w:val="22"/>
          <w:lang w:val="es-ES_tradnl"/>
        </w:rPr>
      </w:pPr>
      <w:bookmarkStart w:id="6" w:name="_Toc9614990"/>
      <w:bookmarkStart w:id="7" w:name="_Toc19191920"/>
      <w:r w:rsidRPr="00C2208F">
        <w:rPr>
          <w:rFonts w:ascii="Arial Narrow" w:hAnsi="Arial Narrow" w:cs="Arial"/>
          <w:b/>
          <w:color w:val="auto"/>
          <w:sz w:val="22"/>
          <w:szCs w:val="22"/>
          <w:lang w:val="es-ES_tradnl"/>
        </w:rPr>
        <w:t xml:space="preserve">PROCESOS </w:t>
      </w:r>
      <w:bookmarkEnd w:id="6"/>
      <w:bookmarkEnd w:id="7"/>
    </w:p>
    <w:p w14:paraId="230BE6DC" w14:textId="37ECE2EE" w:rsidR="007B7998" w:rsidRPr="00C2208F" w:rsidRDefault="006F2281" w:rsidP="007B7998">
      <w:pPr>
        <w:spacing w:line="360" w:lineRule="auto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El Ministerio</w:t>
      </w:r>
      <w:r w:rsidR="007B7998" w:rsidRPr="00C2208F">
        <w:rPr>
          <w:rFonts w:ascii="Arial Narrow" w:hAnsi="Arial Narrow" w:cs="Arial"/>
          <w:lang w:val="es-ES_tradnl"/>
        </w:rPr>
        <w:t xml:space="preserve"> dispone de los documentos asociados a lineamientos y criterios para otorgar la financiación:</w:t>
      </w:r>
    </w:p>
    <w:p w14:paraId="1AA45559" w14:textId="692A5668" w:rsidR="007B7998" w:rsidRPr="00C2208F" w:rsidRDefault="00371797" w:rsidP="007B7998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A</w:t>
      </w:r>
      <w:r w:rsidR="007B7998" w:rsidRPr="00C2208F">
        <w:rPr>
          <w:rFonts w:ascii="Arial Narrow" w:hAnsi="Arial Narrow" w:cs="Arial"/>
          <w:lang w:val="es-ES_tradnl"/>
        </w:rPr>
        <w:t>ctas del comité del FIS desde su fecha de creación y del consejo del PNCTeIS (disponible en las instalaciones de</w:t>
      </w:r>
      <w:r w:rsidR="006F2281">
        <w:rPr>
          <w:rFonts w:ascii="Arial Narrow" w:hAnsi="Arial Narrow" w:cs="Arial"/>
          <w:lang w:val="es-ES_tradnl"/>
        </w:rPr>
        <w:t>l</w:t>
      </w:r>
      <w:r w:rsidR="007B7998" w:rsidRPr="00C2208F">
        <w:rPr>
          <w:rFonts w:ascii="Arial Narrow" w:hAnsi="Arial Narrow" w:cs="Arial"/>
          <w:lang w:val="es-ES_tradnl"/>
        </w:rPr>
        <w:t xml:space="preserve"> </w:t>
      </w:r>
      <w:r w:rsidR="006F2281">
        <w:rPr>
          <w:rFonts w:ascii="Arial Narrow" w:hAnsi="Arial Narrow" w:cs="Arial"/>
          <w:lang w:val="es-ES_tradnl"/>
        </w:rPr>
        <w:t>Ministerio</w:t>
      </w:r>
      <w:r w:rsidR="007B7998" w:rsidRPr="00C2208F">
        <w:rPr>
          <w:rFonts w:ascii="Arial Narrow" w:hAnsi="Arial Narrow" w:cs="Arial"/>
          <w:lang w:val="es-ES_tradnl"/>
        </w:rPr>
        <w:t>).</w:t>
      </w:r>
    </w:p>
    <w:p w14:paraId="2D6AFF7D" w14:textId="73DB9710" w:rsidR="007B7998" w:rsidRPr="00371797" w:rsidRDefault="007B7998" w:rsidP="0037179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  <w:lang w:val="es-ES_tradnl"/>
        </w:rPr>
        <w:t xml:space="preserve"> Convocatorias publicadas, desde la apertura hasta el banco definitivo de elegibles, periodo 2014-2019, (disponible en la página Web de</w:t>
      </w:r>
      <w:r w:rsidR="006F2281">
        <w:rPr>
          <w:rFonts w:ascii="Arial Narrow" w:hAnsi="Arial Narrow" w:cs="Arial"/>
          <w:lang w:val="es-ES_tradnl"/>
        </w:rPr>
        <w:t>l</w:t>
      </w:r>
      <w:r w:rsidRPr="00C2208F">
        <w:rPr>
          <w:rFonts w:ascii="Arial Narrow" w:hAnsi="Arial Narrow" w:cs="Arial"/>
          <w:lang w:val="es-ES_tradnl"/>
        </w:rPr>
        <w:t xml:space="preserve"> </w:t>
      </w:r>
      <w:r w:rsidR="006F2281">
        <w:rPr>
          <w:rFonts w:ascii="Arial Narrow" w:hAnsi="Arial Narrow" w:cs="Arial"/>
          <w:lang w:val="es-ES_tradnl"/>
        </w:rPr>
        <w:t>Ministerio</w:t>
      </w:r>
      <w:r w:rsidR="00371797">
        <w:rPr>
          <w:rFonts w:ascii="Arial Narrow" w:hAnsi="Arial Narrow" w:cs="Arial"/>
          <w:lang w:val="es-ES_tradnl"/>
        </w:rPr>
        <w:t xml:space="preserve"> </w:t>
      </w:r>
      <w:hyperlink r:id="rId9" w:history="1">
        <w:r w:rsidR="00371797" w:rsidRPr="003B30C7">
          <w:rPr>
            <w:rStyle w:val="Hipervnculo"/>
            <w:rFonts w:ascii="Arial Narrow" w:hAnsi="Arial Narrow" w:cs="Arial"/>
            <w:lang w:val="es-ES_tradnl"/>
          </w:rPr>
          <w:t>www.minciencias.gov.co</w:t>
        </w:r>
      </w:hyperlink>
      <w:r w:rsidR="00371797">
        <w:rPr>
          <w:rFonts w:ascii="Arial Narrow" w:hAnsi="Arial Narrow" w:cs="Arial"/>
          <w:lang w:val="es-ES_tradnl"/>
        </w:rPr>
        <w:t xml:space="preserve"> </w:t>
      </w:r>
      <w:r w:rsidRPr="00371797">
        <w:rPr>
          <w:rFonts w:ascii="Arial Narrow" w:hAnsi="Arial Narrow" w:cs="Arial"/>
          <w:lang w:val="es-ES_tradnl"/>
        </w:rPr>
        <w:t xml:space="preserve">). </w:t>
      </w:r>
    </w:p>
    <w:p w14:paraId="19A1AA0C" w14:textId="4890BF71" w:rsidR="001608B8" w:rsidRPr="00C2208F" w:rsidRDefault="007B7998" w:rsidP="007B7998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lang w:val="es-ES_tradnl"/>
        </w:rPr>
      </w:pPr>
      <w:r w:rsidRPr="00C2208F">
        <w:rPr>
          <w:rFonts w:ascii="Arial Narrow" w:hAnsi="Arial Narrow" w:cs="Arial"/>
          <w:lang w:val="es-ES_tradnl"/>
        </w:rPr>
        <w:lastRenderedPageBreak/>
        <w:t>Bases de datos del registro de propuestas de cada convocatoria y del respectivo seguimiento de los contratos, periodo 2014-2019 PNCTeIS (disponible en las instalaciones de</w:t>
      </w:r>
      <w:r w:rsidR="006F2281">
        <w:rPr>
          <w:rFonts w:ascii="Arial Narrow" w:hAnsi="Arial Narrow" w:cs="Arial"/>
          <w:lang w:val="es-ES_tradnl"/>
        </w:rPr>
        <w:t>l</w:t>
      </w:r>
      <w:r w:rsidRPr="00C2208F">
        <w:rPr>
          <w:rFonts w:ascii="Arial Narrow" w:hAnsi="Arial Narrow" w:cs="Arial"/>
          <w:lang w:val="es-ES_tradnl"/>
        </w:rPr>
        <w:t xml:space="preserve"> </w:t>
      </w:r>
      <w:r w:rsidR="006F2281">
        <w:rPr>
          <w:rFonts w:ascii="Arial Narrow" w:hAnsi="Arial Narrow" w:cs="Arial"/>
          <w:lang w:val="es-ES_tradnl"/>
        </w:rPr>
        <w:t>Ministerio</w:t>
      </w:r>
      <w:r w:rsidRPr="00C2208F">
        <w:rPr>
          <w:rFonts w:ascii="Arial Narrow" w:hAnsi="Arial Narrow" w:cs="Arial"/>
          <w:lang w:val="es-ES_tradnl"/>
        </w:rPr>
        <w:t>).</w:t>
      </w:r>
    </w:p>
    <w:p w14:paraId="0D7CE63A" w14:textId="31A968A3" w:rsidR="007B7998" w:rsidRPr="00C2208F" w:rsidRDefault="007B7998" w:rsidP="007B7998">
      <w:pPr>
        <w:pStyle w:val="Ttulo2"/>
        <w:spacing w:before="0" w:after="160" w:line="360" w:lineRule="auto"/>
        <w:rPr>
          <w:rFonts w:ascii="Arial Narrow" w:hAnsi="Arial Narrow" w:cs="Arial"/>
          <w:b/>
          <w:color w:val="auto"/>
          <w:sz w:val="22"/>
          <w:szCs w:val="22"/>
          <w:lang w:val="es-ES_tradnl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  <w:lang w:val="es-ES_tradnl"/>
        </w:rPr>
        <w:t>PRODUCTOS Y RESULTADOS</w:t>
      </w:r>
    </w:p>
    <w:p w14:paraId="0B9901AF" w14:textId="77777777" w:rsidR="007B7998" w:rsidRPr="00C2208F" w:rsidRDefault="007B7998" w:rsidP="007B7998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lang w:val="es-ES_tradnl"/>
        </w:rPr>
        <w:t xml:space="preserve">En este eslabón, se encuentra la información relacionada con: productos directos como actas del proceso de evaluación, contratos de los proyectos financiados; e indirectos relacionados </w:t>
      </w:r>
      <w:r w:rsidRPr="00C2208F">
        <w:rPr>
          <w:rFonts w:ascii="Arial Narrow" w:hAnsi="Arial Narrow" w:cs="Arial"/>
        </w:rPr>
        <w:t>con actividades generadas a partir del desarrollo de las investigaciones en generación de conocimiento, actividades de desarrollo tecnológico e innovación, fortalecimiento de la comunidad científica y apropiación social del conocimiento, evidenciados en Informes técnicos y financieros finales de proyectos y programas, en función del logro de objetivos científicos, tecnológicos y de innovación.</w:t>
      </w:r>
    </w:p>
    <w:p w14:paraId="07E25C69" w14:textId="740D37E0" w:rsidR="007B7998" w:rsidRPr="00C2208F" w:rsidRDefault="007B7998" w:rsidP="007B7998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b/>
        </w:rPr>
        <w:t>Nota:</w:t>
      </w:r>
      <w:r w:rsidRPr="00C2208F">
        <w:rPr>
          <w:rFonts w:ascii="Arial Narrow" w:hAnsi="Arial Narrow" w:cs="Arial"/>
        </w:rPr>
        <w:t xml:space="preserve"> La información mencionada puede ser consultada en las instalaciones de</w:t>
      </w:r>
      <w:r w:rsidR="006F2281">
        <w:rPr>
          <w:rFonts w:ascii="Arial Narrow" w:hAnsi="Arial Narrow" w:cs="Arial"/>
        </w:rPr>
        <w:t>l</w:t>
      </w:r>
      <w:r w:rsidRPr="00C2208F">
        <w:rPr>
          <w:rFonts w:ascii="Arial Narrow" w:hAnsi="Arial Narrow" w:cs="Arial"/>
        </w:rPr>
        <w:t xml:space="preserve"> </w:t>
      </w:r>
      <w:r w:rsidR="006F2281">
        <w:rPr>
          <w:rFonts w:ascii="Arial Narrow" w:hAnsi="Arial Narrow" w:cs="Arial"/>
        </w:rPr>
        <w:t>Ministerio</w:t>
      </w:r>
      <w:r w:rsidRPr="00C2208F">
        <w:rPr>
          <w:rFonts w:ascii="Arial Narrow" w:hAnsi="Arial Narrow" w:cs="Arial"/>
        </w:rPr>
        <w:t>.</w:t>
      </w:r>
    </w:p>
    <w:p w14:paraId="11FFE6B6" w14:textId="77777777" w:rsidR="007B7998" w:rsidRPr="00C2208F" w:rsidRDefault="007B7998" w:rsidP="007B7998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  <w:b/>
        </w:rPr>
        <w:t>Nota:</w:t>
      </w:r>
      <w:r w:rsidRPr="00C2208F">
        <w:rPr>
          <w:rFonts w:ascii="Arial Narrow" w:hAnsi="Arial Narrow" w:cs="Arial"/>
        </w:rPr>
        <w:t xml:space="preserve"> Para el desarrollo de la evaluación El Proponente deberá consultar otras fuentes de información entre las cuales se proponen las siguientes: Plataforma SCIENTI, GrupLac, InstituLac Publindex, información del Ministerio de Salud y Protección Social, entre otras.</w:t>
      </w:r>
    </w:p>
    <w:p w14:paraId="2142A14C" w14:textId="77777777" w:rsidR="007B7998" w:rsidRPr="00C2208F" w:rsidRDefault="007B7998" w:rsidP="007B7998">
      <w:pPr>
        <w:rPr>
          <w:rFonts w:ascii="Arial Narrow" w:hAnsi="Arial Narrow" w:cs="Arial"/>
        </w:rPr>
      </w:pPr>
    </w:p>
    <w:p w14:paraId="3E4EBC52" w14:textId="77777777" w:rsidR="00DD2696" w:rsidRPr="00C2208F" w:rsidRDefault="00830FD6" w:rsidP="00F9273D">
      <w:pPr>
        <w:pStyle w:val="Ttulo1"/>
        <w:spacing w:after="160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C2208F">
        <w:rPr>
          <w:rFonts w:ascii="Arial Narrow" w:hAnsi="Arial Narrow" w:cs="Arial"/>
          <w:b/>
          <w:color w:val="auto"/>
          <w:sz w:val="22"/>
          <w:szCs w:val="22"/>
        </w:rPr>
        <w:t>REFERENCIAS</w:t>
      </w:r>
    </w:p>
    <w:p w14:paraId="6D9B78FE" w14:textId="77777777" w:rsidR="009464E3" w:rsidRPr="00C2208F" w:rsidRDefault="009464E3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Acosta, C. D. &amp; Riberos, M. C. (2008). Salud pública, patentes de productos farmacéuticos y licencias obligatorias en el Acuerdo sobre los ADPIC: una mirada desde el tercer mundo. International Law: Revista Colombiana de Derecho Internacional, (13), 165-214.</w:t>
      </w:r>
    </w:p>
    <w:p w14:paraId="007D9500" w14:textId="77777777" w:rsidR="009464E3" w:rsidRPr="00C2208F" w:rsidRDefault="009464E3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Allard Soto, R. (2015). El acceso a los medicamentos: conflictos entre derechos de propiedad intelectual y protección de la salud pública. Acta bioethica, 21(1), 83-91.</w:t>
      </w:r>
    </w:p>
    <w:p w14:paraId="6CC9C3B0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Decreto 1437 (2012). “Por el cual se reglamenta parcialmente el artículo 42 de la Ley 643 de 2001 sobre el Fondo de Investigación en Salud.” Recuperado de: </w:t>
      </w:r>
      <w:hyperlink r:id="rId10">
        <w:r w:rsidRPr="00C2208F">
          <w:rPr>
            <w:rFonts w:ascii="Arial Narrow" w:hAnsi="Arial Narrow" w:cs="Arial"/>
            <w:u w:val="single"/>
          </w:rPr>
          <w:t>https://www.funcionpublica.gov.co/eva/gestornormativo/norma_pdf.php?i=58814</w:t>
        </w:r>
      </w:hyperlink>
    </w:p>
    <w:p w14:paraId="13653AF7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Decreto 2878 (2001). “Por el cual se reglamenta parcialmente el artículo 42 de la Ley 643 de 2001 sobre el Fondo de Investigación en Salud.” Recuperado de: </w:t>
      </w:r>
      <w:hyperlink r:id="rId11">
        <w:r w:rsidRPr="00C2208F">
          <w:rPr>
            <w:rFonts w:ascii="Arial Narrow" w:hAnsi="Arial Narrow" w:cs="Arial"/>
            <w:u w:val="single"/>
          </w:rPr>
          <w:t>https://www.funcionpublica.gov.co/eva/gestornormativo/norma_pdf.php?i=4578</w:t>
        </w:r>
      </w:hyperlink>
    </w:p>
    <w:p w14:paraId="2D93D6B2" w14:textId="77777777" w:rsidR="00DD2696" w:rsidRPr="00C2208F" w:rsidRDefault="00F9273D" w:rsidP="00F9273D">
      <w:pPr>
        <w:jc w:val="both"/>
        <w:rPr>
          <w:rFonts w:ascii="Arial Narrow" w:hAnsi="Arial Narrow" w:cs="Arial"/>
          <w:u w:val="single"/>
        </w:rPr>
      </w:pPr>
      <w:r w:rsidRPr="00C2208F">
        <w:rPr>
          <w:rFonts w:ascii="Arial Narrow" w:hAnsi="Arial Narrow" w:cs="Arial"/>
        </w:rPr>
        <w:t xml:space="preserve">Ley 1286 (2009) “Por la cual se modifica la ley 29 de 1990, se transforma a COLCIENCIAS en Departamento Administrativo, se fortalece el Sistema Nacional de Ciencia, Tecnología e Innovación en Colombia y se dictan otras disposiciones.” Recuperado de: </w:t>
      </w:r>
      <w:hyperlink r:id="rId12">
        <w:r w:rsidRPr="00C2208F">
          <w:rPr>
            <w:rFonts w:ascii="Arial Narrow" w:hAnsi="Arial Narrow" w:cs="Arial"/>
            <w:u w:val="single"/>
          </w:rPr>
          <w:t>https://www.colciencias.gov.co/sites/default/files/upload/reglamentacion/ley_1286_2009.pdf</w:t>
        </w:r>
      </w:hyperlink>
    </w:p>
    <w:p w14:paraId="1BA030A6" w14:textId="77777777" w:rsidR="00595B6D" w:rsidRPr="00C2208F" w:rsidRDefault="00595B6D" w:rsidP="00595B6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Ministerio de Salud y Protección Social – MinSalud (2019). Análisis de Situación de Salud (ASIS), Colombia, 2018. Recuperado de https://www.minsalud.gov.co/sites/rid/Lists/BibliotecaDigital/RIDE/VS/ED/PSP/asis-colombia-2018.pdf</w:t>
      </w:r>
    </w:p>
    <w:p w14:paraId="6B771CCE" w14:textId="77777777" w:rsidR="00595B6D" w:rsidRPr="00C2208F" w:rsidRDefault="00595B6D" w:rsidP="00595B6D">
      <w:pPr>
        <w:jc w:val="both"/>
        <w:rPr>
          <w:rStyle w:val="Hipervnculo"/>
          <w:rFonts w:ascii="Arial Narrow" w:hAnsi="Arial Narrow" w:cs="Arial"/>
          <w:color w:val="auto"/>
        </w:rPr>
      </w:pPr>
      <w:r w:rsidRPr="00C2208F">
        <w:rPr>
          <w:rFonts w:ascii="Arial Narrow" w:hAnsi="Arial Narrow" w:cs="Arial"/>
        </w:rPr>
        <w:t xml:space="preserve">Ministerio de Salud y Protección Social – MinSalud (2013). Envejecimiento Demográfico: Colombia 1951-2020, Dinámica demográfica y estructuras poblaciones. Recuperado de </w:t>
      </w:r>
      <w:hyperlink r:id="rId13" w:history="1">
        <w:r w:rsidR="00984547" w:rsidRPr="00C2208F">
          <w:rPr>
            <w:rStyle w:val="Hipervnculo"/>
            <w:rFonts w:ascii="Arial Narrow" w:hAnsi="Arial Narrow" w:cs="Arial"/>
            <w:color w:val="auto"/>
          </w:rPr>
          <w:t>https://www.minsalud.gov.co/sites/rid/Lists/BibliotecaDigital/RIDE/DE/PS/Envejecimiento-demografico-Colombia-1951-2020.pdf</w:t>
        </w:r>
      </w:hyperlink>
    </w:p>
    <w:p w14:paraId="5398F622" w14:textId="77777777" w:rsidR="00877883" w:rsidRPr="00C2208F" w:rsidRDefault="00877883" w:rsidP="00877883">
      <w:pPr>
        <w:jc w:val="both"/>
        <w:rPr>
          <w:rStyle w:val="Hipervnculo"/>
          <w:rFonts w:ascii="Arial Narrow" w:hAnsi="Arial Narrow" w:cs="Arial"/>
          <w:color w:val="auto"/>
          <w:u w:val="none"/>
        </w:rPr>
      </w:pPr>
      <w:r w:rsidRPr="00C2208F">
        <w:rPr>
          <w:rStyle w:val="Hipervnculo"/>
          <w:rFonts w:ascii="Arial Narrow" w:hAnsi="Arial Narrow" w:cs="Arial"/>
          <w:color w:val="auto"/>
          <w:u w:val="none"/>
        </w:rPr>
        <w:t xml:space="preserve">Organización de las Naciones Unidas-ONU (2016). Informe del Grupo de alto nivel del Secretario General de las Naciones Unidas sobre el acceso a los Medicamentos: Promover la innovación y el acceso a las tecnologías de la salud. Recuperado de: </w:t>
      </w:r>
      <w:hyperlink r:id="rId14" w:history="1">
        <w:r w:rsidRPr="00C2208F">
          <w:rPr>
            <w:rStyle w:val="Hipervnculo"/>
            <w:rFonts w:ascii="Arial Narrow" w:hAnsi="Arial Narrow" w:cs="Arial"/>
            <w:color w:val="auto"/>
          </w:rPr>
          <w:t>https://static1.squarespace.com/static/562094dee4b0d00c1a3ef761/t/596feefb3e00be55b028a1a6/1500507901944/50923+-+HLP+Report_SPANISH-v5_web.pdf</w:t>
        </w:r>
      </w:hyperlink>
    </w:p>
    <w:p w14:paraId="2E275463" w14:textId="77777777" w:rsidR="00984547" w:rsidRPr="00C2208F" w:rsidRDefault="00984547" w:rsidP="00877883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>Programa Nacional de Ciencia y Tecnología de la Salud, Colciencias (2008). Plan Estratégico 2009-2015. Recuperado de: file:///C:/Users/danie/Downloads/plan_estrategico_salud%202009-2015(1).pdf</w:t>
      </w:r>
    </w:p>
    <w:p w14:paraId="35DD323B" w14:textId="77777777" w:rsidR="00DD2696" w:rsidRPr="00C2208F" w:rsidRDefault="00F9273D" w:rsidP="00F9273D">
      <w:pPr>
        <w:jc w:val="both"/>
        <w:rPr>
          <w:rFonts w:ascii="Arial Narrow" w:hAnsi="Arial Narrow" w:cs="Arial"/>
        </w:rPr>
      </w:pPr>
      <w:r w:rsidRPr="00C2208F">
        <w:rPr>
          <w:rFonts w:ascii="Arial Narrow" w:hAnsi="Arial Narrow" w:cs="Arial"/>
        </w:rPr>
        <w:t xml:space="preserve">Tecnalia Colombia (2019). “Contrato de Prestación de Servicios Profesionales No. 218-2019”. Recuperado de: </w:t>
      </w:r>
      <w:hyperlink r:id="rId15">
        <w:r w:rsidRPr="00C2208F">
          <w:rPr>
            <w:rFonts w:ascii="Arial Narrow" w:hAnsi="Arial Narrow" w:cs="Arial"/>
            <w:u w:val="single"/>
          </w:rPr>
          <w:t>file:///C:/Users/PERSONAL/Downloads/CPS%</w:t>
        </w:r>
      </w:hyperlink>
      <w:hyperlink r:id="rId16">
        <w:r w:rsidRPr="00C2208F">
          <w:rPr>
            <w:rFonts w:ascii="Arial Narrow" w:hAnsi="Arial Narrow" w:cs="Arial"/>
            <w:u w:val="single"/>
          </w:rPr>
          <w:t>20No</w:t>
        </w:r>
      </w:hyperlink>
      <w:hyperlink r:id="rId17">
        <w:r w:rsidRPr="00C2208F">
          <w:rPr>
            <w:rFonts w:ascii="Arial Narrow" w:hAnsi="Arial Narrow" w:cs="Arial"/>
            <w:u w:val="single"/>
          </w:rPr>
          <w:t>.%20218-2019%</w:t>
        </w:r>
      </w:hyperlink>
      <w:hyperlink r:id="rId18">
        <w:r w:rsidRPr="00C2208F">
          <w:rPr>
            <w:rFonts w:ascii="Arial Narrow" w:hAnsi="Arial Narrow" w:cs="Arial"/>
            <w:u w:val="single"/>
          </w:rPr>
          <w:t>20WALTER</w:t>
        </w:r>
      </w:hyperlink>
      <w:hyperlink r:id="rId19">
        <w:r w:rsidRPr="00C2208F">
          <w:rPr>
            <w:rFonts w:ascii="Arial Narrow" w:hAnsi="Arial Narrow" w:cs="Arial"/>
            <w:u w:val="single"/>
          </w:rPr>
          <w:t>%20AGUILAR%20-%</w:t>
        </w:r>
      </w:hyperlink>
      <w:hyperlink r:id="rId20">
        <w:r w:rsidRPr="00C2208F">
          <w:rPr>
            <w:rFonts w:ascii="Arial Narrow" w:hAnsi="Arial Narrow" w:cs="Arial"/>
            <w:u w:val="single"/>
          </w:rPr>
          <w:t>20DFI</w:t>
        </w:r>
      </w:hyperlink>
      <w:hyperlink r:id="rId21">
        <w:r w:rsidRPr="00C2208F">
          <w:rPr>
            <w:rFonts w:ascii="Arial Narrow" w:hAnsi="Arial Narrow" w:cs="Arial"/>
            <w:u w:val="single"/>
          </w:rPr>
          <w:t>.pdf</w:t>
        </w:r>
      </w:hyperlink>
    </w:p>
    <w:sectPr w:rsidR="00DD2696" w:rsidRPr="00C2208F" w:rsidSect="00B92BA3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684CF" w14:textId="77777777" w:rsidR="00A60CB2" w:rsidRDefault="00A60CB2" w:rsidP="00830FD6">
      <w:pPr>
        <w:spacing w:after="0" w:line="240" w:lineRule="auto"/>
      </w:pPr>
      <w:r>
        <w:separator/>
      </w:r>
    </w:p>
  </w:endnote>
  <w:endnote w:type="continuationSeparator" w:id="0">
    <w:p w14:paraId="2A08B4D5" w14:textId="77777777" w:rsidR="00A60CB2" w:rsidRDefault="00A60CB2" w:rsidP="008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639148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EB85C8" w14:textId="307CFCD7" w:rsidR="00C2208F" w:rsidRPr="00353E08" w:rsidRDefault="00C2208F">
            <w:pPr>
              <w:pStyle w:val="Piedepgina"/>
              <w:jc w:val="center"/>
              <w:rPr>
                <w:rFonts w:ascii="Arial Narrow" w:hAnsi="Arial Narrow"/>
              </w:rPr>
            </w:pPr>
            <w:r w:rsidRPr="00353E08">
              <w:rPr>
                <w:rFonts w:ascii="Arial Narrow" w:hAnsi="Arial Narrow"/>
              </w:rPr>
              <w:t xml:space="preserve">Página </w:t>
            </w:r>
            <w:r w:rsidRPr="00353E0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53E08">
              <w:rPr>
                <w:rFonts w:ascii="Arial Narrow" w:hAnsi="Arial Narrow"/>
                <w:b/>
                <w:bCs/>
              </w:rPr>
              <w:instrText>PAGE</w:instrText>
            </w:r>
            <w:r w:rsidRPr="00353E0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6331F">
              <w:rPr>
                <w:rFonts w:ascii="Arial Narrow" w:hAnsi="Arial Narrow"/>
                <w:b/>
                <w:bCs/>
                <w:noProof/>
              </w:rPr>
              <w:t>1</w:t>
            </w:r>
            <w:r w:rsidRPr="00353E0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353E08">
              <w:rPr>
                <w:rFonts w:ascii="Arial Narrow" w:hAnsi="Arial Narrow"/>
              </w:rPr>
              <w:t xml:space="preserve"> de </w:t>
            </w:r>
            <w:r w:rsidRPr="00353E0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53E08">
              <w:rPr>
                <w:rFonts w:ascii="Arial Narrow" w:hAnsi="Arial Narrow"/>
                <w:b/>
                <w:bCs/>
              </w:rPr>
              <w:instrText>NUMPAGES</w:instrText>
            </w:r>
            <w:r w:rsidRPr="00353E0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6331F">
              <w:rPr>
                <w:rFonts w:ascii="Arial Narrow" w:hAnsi="Arial Narrow"/>
                <w:b/>
                <w:bCs/>
                <w:noProof/>
              </w:rPr>
              <w:t>14</w:t>
            </w:r>
            <w:r w:rsidRPr="00353E0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1D0E6E" w14:textId="77777777" w:rsidR="00830FD6" w:rsidRDefault="00830F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DEAA" w14:textId="77777777" w:rsidR="00A60CB2" w:rsidRDefault="00A60CB2" w:rsidP="00830FD6">
      <w:pPr>
        <w:spacing w:after="0" w:line="240" w:lineRule="auto"/>
      </w:pPr>
      <w:r>
        <w:separator/>
      </w:r>
    </w:p>
  </w:footnote>
  <w:footnote w:type="continuationSeparator" w:id="0">
    <w:p w14:paraId="4695737A" w14:textId="77777777" w:rsidR="00A60CB2" w:rsidRDefault="00A60CB2" w:rsidP="00830FD6">
      <w:pPr>
        <w:spacing w:after="0" w:line="240" w:lineRule="auto"/>
      </w:pPr>
      <w:r>
        <w:continuationSeparator/>
      </w:r>
    </w:p>
  </w:footnote>
  <w:footnote w:id="1">
    <w:p w14:paraId="4B3752FD" w14:textId="3C6F4DCA" w:rsidR="00D21CAC" w:rsidRPr="00C2208F" w:rsidRDefault="00D21CAC">
      <w:pPr>
        <w:pStyle w:val="Textonotapie"/>
        <w:rPr>
          <w:rFonts w:ascii="Arial Narrow" w:hAnsi="Arial Narrow" w:cs="Arial"/>
          <w:lang w:val="es-ES"/>
        </w:rPr>
      </w:pPr>
      <w:r w:rsidRPr="00C2208F">
        <w:rPr>
          <w:rStyle w:val="Refdenotaalpie"/>
          <w:rFonts w:ascii="Arial Narrow" w:hAnsi="Arial Narrow" w:cs="Arial"/>
        </w:rPr>
        <w:footnoteRef/>
      </w:r>
      <w:r w:rsidRPr="00C2208F">
        <w:rPr>
          <w:rFonts w:ascii="Arial Narrow" w:hAnsi="Arial Narrow" w:cs="Arial"/>
        </w:rPr>
        <w:t xml:space="preserve"> Se recomienda que </w:t>
      </w:r>
      <w:r w:rsidR="0009043E" w:rsidRPr="00C2208F">
        <w:rPr>
          <w:rFonts w:ascii="Arial Narrow" w:hAnsi="Arial Narrow" w:cs="Arial"/>
        </w:rPr>
        <w:t xml:space="preserve">el equipo principal </w:t>
      </w:r>
      <w:r w:rsidRPr="00C2208F">
        <w:rPr>
          <w:rFonts w:ascii="Arial Narrow" w:hAnsi="Arial Narrow" w:cs="Arial"/>
        </w:rPr>
        <w:t xml:space="preserve">de la propuesta asista al pilotaje de todos los instrumentos de recolección. Este equipo </w:t>
      </w:r>
      <w:r w:rsidR="0009043E" w:rsidRPr="00C2208F">
        <w:rPr>
          <w:rFonts w:ascii="Arial Narrow" w:hAnsi="Arial Narrow" w:cs="Arial"/>
        </w:rPr>
        <w:t>debe estar</w:t>
      </w:r>
      <w:r w:rsidRPr="00C2208F">
        <w:rPr>
          <w:rFonts w:ascii="Arial Narrow" w:hAnsi="Arial Narrow" w:cs="Arial"/>
        </w:rPr>
        <w:t xml:space="preserve"> acompañado por</w:t>
      </w:r>
      <w:r w:rsidR="0009043E" w:rsidRPr="00C2208F">
        <w:rPr>
          <w:rFonts w:ascii="Arial Narrow" w:hAnsi="Arial Narrow" w:cs="Arial"/>
        </w:rPr>
        <w:t xml:space="preserve"> el personal que aplicará</w:t>
      </w:r>
      <w:r w:rsidRPr="00C2208F">
        <w:rPr>
          <w:rFonts w:ascii="Arial Narrow" w:hAnsi="Arial Narrow" w:cs="Arial"/>
        </w:rPr>
        <w:t xml:space="preserve"> los instrumentos durante el trabajo de campo.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1031" w14:textId="78C7E2C9" w:rsidR="004301BD" w:rsidRDefault="004301BD" w:rsidP="004301BD">
    <w:pPr>
      <w:pStyle w:val="Encabezado"/>
    </w:pPr>
    <w:r>
      <w:rPr>
        <w:b/>
        <w:noProof/>
        <w:color w:val="FF0000"/>
        <w:sz w:val="36"/>
        <w:lang w:val="es-CO"/>
      </w:rPr>
      <w:drawing>
        <wp:inline distT="0" distB="0" distL="0" distR="0" wp14:anchorId="5BB60770" wp14:editId="316B8608">
          <wp:extent cx="2223153" cy="485967"/>
          <wp:effectExtent l="0" t="0" r="5715" b="9525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153" cy="4859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F58CF6" w14:textId="6E9AF1BF" w:rsidR="00830FD6" w:rsidRDefault="00830F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D7C"/>
    <w:multiLevelType w:val="multilevel"/>
    <w:tmpl w:val="67382D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1226C9"/>
    <w:multiLevelType w:val="multilevel"/>
    <w:tmpl w:val="51E07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6B3375"/>
    <w:multiLevelType w:val="multilevel"/>
    <w:tmpl w:val="A356B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D17A7F"/>
    <w:multiLevelType w:val="multilevel"/>
    <w:tmpl w:val="5E7C3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B05B67"/>
    <w:multiLevelType w:val="hybridMultilevel"/>
    <w:tmpl w:val="7392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E7E"/>
    <w:multiLevelType w:val="multilevel"/>
    <w:tmpl w:val="33222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DA07CC"/>
    <w:multiLevelType w:val="multilevel"/>
    <w:tmpl w:val="F984D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882633"/>
    <w:multiLevelType w:val="hybridMultilevel"/>
    <w:tmpl w:val="6E565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E59F5"/>
    <w:multiLevelType w:val="multilevel"/>
    <w:tmpl w:val="85988A32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9" w15:restartNumberingAfterBreak="0">
    <w:nsid w:val="23A10EEA"/>
    <w:multiLevelType w:val="hybridMultilevel"/>
    <w:tmpl w:val="B01E0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46DF"/>
    <w:multiLevelType w:val="multilevel"/>
    <w:tmpl w:val="A356B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F7B2FDE"/>
    <w:multiLevelType w:val="multilevel"/>
    <w:tmpl w:val="A356B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CE31E0"/>
    <w:multiLevelType w:val="hybridMultilevel"/>
    <w:tmpl w:val="5D501BC2"/>
    <w:lvl w:ilvl="0" w:tplc="13AAB684">
      <w:start w:val="3"/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DE1649"/>
    <w:multiLevelType w:val="multilevel"/>
    <w:tmpl w:val="B196554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50E"/>
    <w:multiLevelType w:val="hybridMultilevel"/>
    <w:tmpl w:val="90FC8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70CB"/>
    <w:multiLevelType w:val="hybridMultilevel"/>
    <w:tmpl w:val="9B8CF8E8"/>
    <w:lvl w:ilvl="0" w:tplc="74684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951DF"/>
    <w:multiLevelType w:val="multilevel"/>
    <w:tmpl w:val="A356B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148794A"/>
    <w:multiLevelType w:val="multilevel"/>
    <w:tmpl w:val="A356B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69028D8"/>
    <w:multiLevelType w:val="hybridMultilevel"/>
    <w:tmpl w:val="5CA48E74"/>
    <w:lvl w:ilvl="0" w:tplc="41BA0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5303"/>
    <w:multiLevelType w:val="multilevel"/>
    <w:tmpl w:val="A356B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42B0299"/>
    <w:multiLevelType w:val="hybridMultilevel"/>
    <w:tmpl w:val="A260CE28"/>
    <w:lvl w:ilvl="0" w:tplc="41BA06D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912B3"/>
    <w:multiLevelType w:val="multilevel"/>
    <w:tmpl w:val="F984D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FC7FC7"/>
    <w:multiLevelType w:val="multilevel"/>
    <w:tmpl w:val="85988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862B62"/>
    <w:multiLevelType w:val="multilevel"/>
    <w:tmpl w:val="85988A32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24" w15:restartNumberingAfterBreak="0">
    <w:nsid w:val="7C565411"/>
    <w:multiLevelType w:val="hybridMultilevel"/>
    <w:tmpl w:val="8C2C0A86"/>
    <w:lvl w:ilvl="0" w:tplc="8F54F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52BC6"/>
    <w:multiLevelType w:val="hybridMultilevel"/>
    <w:tmpl w:val="E99A5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9"/>
  </w:num>
  <w:num w:numId="5">
    <w:abstractNumId w:val="21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22"/>
  </w:num>
  <w:num w:numId="13">
    <w:abstractNumId w:val="3"/>
  </w:num>
  <w:num w:numId="14">
    <w:abstractNumId w:val="25"/>
  </w:num>
  <w:num w:numId="15">
    <w:abstractNumId w:val="14"/>
  </w:num>
  <w:num w:numId="16">
    <w:abstractNumId w:val="24"/>
  </w:num>
  <w:num w:numId="17">
    <w:abstractNumId w:val="4"/>
  </w:num>
  <w:num w:numId="18">
    <w:abstractNumId w:val="18"/>
  </w:num>
  <w:num w:numId="19">
    <w:abstractNumId w:val="20"/>
  </w:num>
  <w:num w:numId="20">
    <w:abstractNumId w:val="23"/>
  </w:num>
  <w:num w:numId="21">
    <w:abstractNumId w:val="8"/>
  </w:num>
  <w:num w:numId="22">
    <w:abstractNumId w:val="15"/>
  </w:num>
  <w:num w:numId="23">
    <w:abstractNumId w:val="7"/>
  </w:num>
  <w:num w:numId="24">
    <w:abstractNumId w:val="9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6"/>
    <w:rsid w:val="00004051"/>
    <w:rsid w:val="000320E7"/>
    <w:rsid w:val="00040082"/>
    <w:rsid w:val="00045B9A"/>
    <w:rsid w:val="00052035"/>
    <w:rsid w:val="000549E2"/>
    <w:rsid w:val="0006331F"/>
    <w:rsid w:val="00070CA2"/>
    <w:rsid w:val="000712E8"/>
    <w:rsid w:val="00073641"/>
    <w:rsid w:val="00075E57"/>
    <w:rsid w:val="00082188"/>
    <w:rsid w:val="0008333C"/>
    <w:rsid w:val="00090370"/>
    <w:rsid w:val="0009043E"/>
    <w:rsid w:val="000908DA"/>
    <w:rsid w:val="000930D5"/>
    <w:rsid w:val="00095597"/>
    <w:rsid w:val="0009650C"/>
    <w:rsid w:val="000A2E5B"/>
    <w:rsid w:val="000A31C2"/>
    <w:rsid w:val="000A5CA4"/>
    <w:rsid w:val="000A70F8"/>
    <w:rsid w:val="000B4175"/>
    <w:rsid w:val="000B6D2A"/>
    <w:rsid w:val="000B75C2"/>
    <w:rsid w:val="000C181E"/>
    <w:rsid w:val="000C1AD9"/>
    <w:rsid w:val="000C30B1"/>
    <w:rsid w:val="000D375A"/>
    <w:rsid w:val="000E1573"/>
    <w:rsid w:val="000E1B5F"/>
    <w:rsid w:val="000E3551"/>
    <w:rsid w:val="000E3F92"/>
    <w:rsid w:val="000E49E1"/>
    <w:rsid w:val="000F4E86"/>
    <w:rsid w:val="000F56B0"/>
    <w:rsid w:val="00106420"/>
    <w:rsid w:val="001106EB"/>
    <w:rsid w:val="00123BC2"/>
    <w:rsid w:val="00124FB7"/>
    <w:rsid w:val="001323B3"/>
    <w:rsid w:val="00140F2C"/>
    <w:rsid w:val="00140F6C"/>
    <w:rsid w:val="00145F3E"/>
    <w:rsid w:val="00153738"/>
    <w:rsid w:val="00153B05"/>
    <w:rsid w:val="001608B8"/>
    <w:rsid w:val="00163148"/>
    <w:rsid w:val="00164F5D"/>
    <w:rsid w:val="00167CB2"/>
    <w:rsid w:val="00183166"/>
    <w:rsid w:val="00184A3E"/>
    <w:rsid w:val="001870C2"/>
    <w:rsid w:val="00191E9F"/>
    <w:rsid w:val="001A231D"/>
    <w:rsid w:val="001C4CB2"/>
    <w:rsid w:val="001C7D0C"/>
    <w:rsid w:val="001D7650"/>
    <w:rsid w:val="001E4C9E"/>
    <w:rsid w:val="001F25B1"/>
    <w:rsid w:val="001F59D1"/>
    <w:rsid w:val="001F6B02"/>
    <w:rsid w:val="00213FB4"/>
    <w:rsid w:val="00217B91"/>
    <w:rsid w:val="00227E43"/>
    <w:rsid w:val="002311B9"/>
    <w:rsid w:val="00231441"/>
    <w:rsid w:val="00237002"/>
    <w:rsid w:val="00241BD2"/>
    <w:rsid w:val="00242370"/>
    <w:rsid w:val="00245351"/>
    <w:rsid w:val="002473B6"/>
    <w:rsid w:val="0025317C"/>
    <w:rsid w:val="0025630A"/>
    <w:rsid w:val="002676CC"/>
    <w:rsid w:val="002767BB"/>
    <w:rsid w:val="002875EB"/>
    <w:rsid w:val="00297CA1"/>
    <w:rsid w:val="002A10BE"/>
    <w:rsid w:val="002A18B6"/>
    <w:rsid w:val="002B0F46"/>
    <w:rsid w:val="002B59FA"/>
    <w:rsid w:val="002D496D"/>
    <w:rsid w:val="002E0F7D"/>
    <w:rsid w:val="002F1C19"/>
    <w:rsid w:val="00304A3A"/>
    <w:rsid w:val="00313B7A"/>
    <w:rsid w:val="0031428C"/>
    <w:rsid w:val="00314C06"/>
    <w:rsid w:val="00322B3A"/>
    <w:rsid w:val="00332091"/>
    <w:rsid w:val="003470E6"/>
    <w:rsid w:val="00351604"/>
    <w:rsid w:val="00353E08"/>
    <w:rsid w:val="00354E44"/>
    <w:rsid w:val="0035753C"/>
    <w:rsid w:val="00363D83"/>
    <w:rsid w:val="0036616C"/>
    <w:rsid w:val="003716AE"/>
    <w:rsid w:val="00371797"/>
    <w:rsid w:val="003745CE"/>
    <w:rsid w:val="00375872"/>
    <w:rsid w:val="00380BA5"/>
    <w:rsid w:val="003826C6"/>
    <w:rsid w:val="0038532F"/>
    <w:rsid w:val="003926B5"/>
    <w:rsid w:val="0039283E"/>
    <w:rsid w:val="00395C2C"/>
    <w:rsid w:val="003A21DE"/>
    <w:rsid w:val="003A2BA0"/>
    <w:rsid w:val="003B0352"/>
    <w:rsid w:val="003B2DAF"/>
    <w:rsid w:val="003B71C7"/>
    <w:rsid w:val="003E62FA"/>
    <w:rsid w:val="003E7058"/>
    <w:rsid w:val="003E7B45"/>
    <w:rsid w:val="003F08DC"/>
    <w:rsid w:val="003F0950"/>
    <w:rsid w:val="003F26E1"/>
    <w:rsid w:val="003F2804"/>
    <w:rsid w:val="0040231C"/>
    <w:rsid w:val="0040254B"/>
    <w:rsid w:val="00404EAE"/>
    <w:rsid w:val="0042279D"/>
    <w:rsid w:val="00422F05"/>
    <w:rsid w:val="004301BD"/>
    <w:rsid w:val="004320A1"/>
    <w:rsid w:val="00433BD9"/>
    <w:rsid w:val="00433FCA"/>
    <w:rsid w:val="00441EC7"/>
    <w:rsid w:val="00444E08"/>
    <w:rsid w:val="004545F5"/>
    <w:rsid w:val="004645C0"/>
    <w:rsid w:val="004660AE"/>
    <w:rsid w:val="00472525"/>
    <w:rsid w:val="0047553D"/>
    <w:rsid w:val="004759BF"/>
    <w:rsid w:val="00476F22"/>
    <w:rsid w:val="004772D6"/>
    <w:rsid w:val="00486126"/>
    <w:rsid w:val="004928CE"/>
    <w:rsid w:val="00494D27"/>
    <w:rsid w:val="004961F9"/>
    <w:rsid w:val="004A008A"/>
    <w:rsid w:val="004A36E3"/>
    <w:rsid w:val="004A427B"/>
    <w:rsid w:val="004B6C72"/>
    <w:rsid w:val="004C0240"/>
    <w:rsid w:val="004C1E2A"/>
    <w:rsid w:val="004D1EEF"/>
    <w:rsid w:val="004E2AF2"/>
    <w:rsid w:val="004E541E"/>
    <w:rsid w:val="004E6FD5"/>
    <w:rsid w:val="004E7DA2"/>
    <w:rsid w:val="004F19AB"/>
    <w:rsid w:val="004F5C63"/>
    <w:rsid w:val="004F74AE"/>
    <w:rsid w:val="00503BC5"/>
    <w:rsid w:val="00504A4D"/>
    <w:rsid w:val="005055F0"/>
    <w:rsid w:val="00505E9C"/>
    <w:rsid w:val="00511073"/>
    <w:rsid w:val="0051598E"/>
    <w:rsid w:val="00516EDF"/>
    <w:rsid w:val="00517408"/>
    <w:rsid w:val="005223C5"/>
    <w:rsid w:val="005225A1"/>
    <w:rsid w:val="0052342F"/>
    <w:rsid w:val="005306DB"/>
    <w:rsid w:val="00530E13"/>
    <w:rsid w:val="0053156A"/>
    <w:rsid w:val="0053348A"/>
    <w:rsid w:val="005342B4"/>
    <w:rsid w:val="00537E77"/>
    <w:rsid w:val="0055093B"/>
    <w:rsid w:val="00551C0D"/>
    <w:rsid w:val="00561DCF"/>
    <w:rsid w:val="005650FF"/>
    <w:rsid w:val="00572F20"/>
    <w:rsid w:val="00575257"/>
    <w:rsid w:val="00576C59"/>
    <w:rsid w:val="00582817"/>
    <w:rsid w:val="00595B6D"/>
    <w:rsid w:val="005A0898"/>
    <w:rsid w:val="005A2A48"/>
    <w:rsid w:val="005A7FFD"/>
    <w:rsid w:val="005B6B7A"/>
    <w:rsid w:val="005B6D8F"/>
    <w:rsid w:val="005B7B76"/>
    <w:rsid w:val="005D20C5"/>
    <w:rsid w:val="005D6AA0"/>
    <w:rsid w:val="005E1DEC"/>
    <w:rsid w:val="005E3208"/>
    <w:rsid w:val="005E3B4B"/>
    <w:rsid w:val="005E4E13"/>
    <w:rsid w:val="005F117C"/>
    <w:rsid w:val="005F1E95"/>
    <w:rsid w:val="005F2BA2"/>
    <w:rsid w:val="00604C6C"/>
    <w:rsid w:val="00606238"/>
    <w:rsid w:val="0061191F"/>
    <w:rsid w:val="00613359"/>
    <w:rsid w:val="00616B7E"/>
    <w:rsid w:val="00617414"/>
    <w:rsid w:val="00623F28"/>
    <w:rsid w:val="006241E9"/>
    <w:rsid w:val="0062740F"/>
    <w:rsid w:val="0063762C"/>
    <w:rsid w:val="00645EA5"/>
    <w:rsid w:val="00651947"/>
    <w:rsid w:val="006524D8"/>
    <w:rsid w:val="0066361C"/>
    <w:rsid w:val="0066739D"/>
    <w:rsid w:val="00672C98"/>
    <w:rsid w:val="00673AD6"/>
    <w:rsid w:val="0067734F"/>
    <w:rsid w:val="006812D8"/>
    <w:rsid w:val="0068273E"/>
    <w:rsid w:val="00687F5C"/>
    <w:rsid w:val="006A5A15"/>
    <w:rsid w:val="006A718B"/>
    <w:rsid w:val="006B36FF"/>
    <w:rsid w:val="006B4EA9"/>
    <w:rsid w:val="006C0B1D"/>
    <w:rsid w:val="006C6EC9"/>
    <w:rsid w:val="006D5F84"/>
    <w:rsid w:val="006E208E"/>
    <w:rsid w:val="006E32F3"/>
    <w:rsid w:val="006E45A9"/>
    <w:rsid w:val="006E7538"/>
    <w:rsid w:val="006E789C"/>
    <w:rsid w:val="006F2281"/>
    <w:rsid w:val="006F3AF1"/>
    <w:rsid w:val="007020EF"/>
    <w:rsid w:val="00712C71"/>
    <w:rsid w:val="00717B1B"/>
    <w:rsid w:val="00721985"/>
    <w:rsid w:val="007276A0"/>
    <w:rsid w:val="00727AE8"/>
    <w:rsid w:val="00731195"/>
    <w:rsid w:val="00737634"/>
    <w:rsid w:val="007406D4"/>
    <w:rsid w:val="00743E99"/>
    <w:rsid w:val="00747DBB"/>
    <w:rsid w:val="00751F06"/>
    <w:rsid w:val="00754A18"/>
    <w:rsid w:val="007635D5"/>
    <w:rsid w:val="00763CB7"/>
    <w:rsid w:val="0077376F"/>
    <w:rsid w:val="0077483E"/>
    <w:rsid w:val="00775A05"/>
    <w:rsid w:val="00791EB2"/>
    <w:rsid w:val="00794583"/>
    <w:rsid w:val="007A3AA9"/>
    <w:rsid w:val="007A7AD3"/>
    <w:rsid w:val="007B774A"/>
    <w:rsid w:val="007B7998"/>
    <w:rsid w:val="007C073D"/>
    <w:rsid w:val="007C5B7E"/>
    <w:rsid w:val="007C7306"/>
    <w:rsid w:val="007D4B1B"/>
    <w:rsid w:val="007E37E6"/>
    <w:rsid w:val="007F7D8D"/>
    <w:rsid w:val="00801567"/>
    <w:rsid w:val="00804D7A"/>
    <w:rsid w:val="00807BEA"/>
    <w:rsid w:val="0081191F"/>
    <w:rsid w:val="00811DCF"/>
    <w:rsid w:val="00830FD6"/>
    <w:rsid w:val="00842AA3"/>
    <w:rsid w:val="00853CA8"/>
    <w:rsid w:val="00857076"/>
    <w:rsid w:val="00863635"/>
    <w:rsid w:val="00864F65"/>
    <w:rsid w:val="00866612"/>
    <w:rsid w:val="00867FBB"/>
    <w:rsid w:val="0087455D"/>
    <w:rsid w:val="00877883"/>
    <w:rsid w:val="00877FC7"/>
    <w:rsid w:val="00881699"/>
    <w:rsid w:val="00893AD1"/>
    <w:rsid w:val="008969A7"/>
    <w:rsid w:val="008A127B"/>
    <w:rsid w:val="008B17DD"/>
    <w:rsid w:val="008C28FF"/>
    <w:rsid w:val="008C6A45"/>
    <w:rsid w:val="008D1DAF"/>
    <w:rsid w:val="008D41D3"/>
    <w:rsid w:val="008D67A2"/>
    <w:rsid w:val="008E6C93"/>
    <w:rsid w:val="008F2353"/>
    <w:rsid w:val="00911A58"/>
    <w:rsid w:val="0091797A"/>
    <w:rsid w:val="0092196C"/>
    <w:rsid w:val="00926E6F"/>
    <w:rsid w:val="00927F0B"/>
    <w:rsid w:val="009344BB"/>
    <w:rsid w:val="00934E96"/>
    <w:rsid w:val="00937595"/>
    <w:rsid w:val="00942263"/>
    <w:rsid w:val="0094285D"/>
    <w:rsid w:val="009454C6"/>
    <w:rsid w:val="009464E3"/>
    <w:rsid w:val="00955C81"/>
    <w:rsid w:val="009569AF"/>
    <w:rsid w:val="00964067"/>
    <w:rsid w:val="00964A16"/>
    <w:rsid w:val="00977AA3"/>
    <w:rsid w:val="00981E8C"/>
    <w:rsid w:val="0098424D"/>
    <w:rsid w:val="00984547"/>
    <w:rsid w:val="00986C83"/>
    <w:rsid w:val="00990818"/>
    <w:rsid w:val="009978AE"/>
    <w:rsid w:val="00997B88"/>
    <w:rsid w:val="009A1143"/>
    <w:rsid w:val="009B120D"/>
    <w:rsid w:val="009B2004"/>
    <w:rsid w:val="009B5242"/>
    <w:rsid w:val="009B6E06"/>
    <w:rsid w:val="009B6EB7"/>
    <w:rsid w:val="009C351E"/>
    <w:rsid w:val="009C7DB8"/>
    <w:rsid w:val="009D1D4E"/>
    <w:rsid w:val="009E45DF"/>
    <w:rsid w:val="009F454F"/>
    <w:rsid w:val="009F4F64"/>
    <w:rsid w:val="00A04E4C"/>
    <w:rsid w:val="00A11518"/>
    <w:rsid w:val="00A11CEF"/>
    <w:rsid w:val="00A172C9"/>
    <w:rsid w:val="00A173B0"/>
    <w:rsid w:val="00A26367"/>
    <w:rsid w:val="00A26E51"/>
    <w:rsid w:val="00A30CF5"/>
    <w:rsid w:val="00A324C5"/>
    <w:rsid w:val="00A408E8"/>
    <w:rsid w:val="00A51DAC"/>
    <w:rsid w:val="00A56603"/>
    <w:rsid w:val="00A60429"/>
    <w:rsid w:val="00A60CB2"/>
    <w:rsid w:val="00A60F25"/>
    <w:rsid w:val="00A61338"/>
    <w:rsid w:val="00A62BE3"/>
    <w:rsid w:val="00A70578"/>
    <w:rsid w:val="00A70C25"/>
    <w:rsid w:val="00A75510"/>
    <w:rsid w:val="00A76B5E"/>
    <w:rsid w:val="00A84A53"/>
    <w:rsid w:val="00A906AF"/>
    <w:rsid w:val="00A9198B"/>
    <w:rsid w:val="00A942E9"/>
    <w:rsid w:val="00AA03B6"/>
    <w:rsid w:val="00AA2C73"/>
    <w:rsid w:val="00AB48DC"/>
    <w:rsid w:val="00AC069B"/>
    <w:rsid w:val="00AC3836"/>
    <w:rsid w:val="00AD0A3B"/>
    <w:rsid w:val="00AD19CE"/>
    <w:rsid w:val="00AD68C8"/>
    <w:rsid w:val="00AE00A1"/>
    <w:rsid w:val="00AE486A"/>
    <w:rsid w:val="00AE6075"/>
    <w:rsid w:val="00AE6212"/>
    <w:rsid w:val="00B13EDA"/>
    <w:rsid w:val="00B1512E"/>
    <w:rsid w:val="00B309A1"/>
    <w:rsid w:val="00B354E1"/>
    <w:rsid w:val="00B41CBA"/>
    <w:rsid w:val="00B44FED"/>
    <w:rsid w:val="00B5065D"/>
    <w:rsid w:val="00B529F0"/>
    <w:rsid w:val="00B53FB5"/>
    <w:rsid w:val="00B7486C"/>
    <w:rsid w:val="00B7724A"/>
    <w:rsid w:val="00B833E1"/>
    <w:rsid w:val="00B847E8"/>
    <w:rsid w:val="00B86F8C"/>
    <w:rsid w:val="00B8761B"/>
    <w:rsid w:val="00B92BA3"/>
    <w:rsid w:val="00BA26E4"/>
    <w:rsid w:val="00BA4042"/>
    <w:rsid w:val="00BB3F19"/>
    <w:rsid w:val="00BC2F65"/>
    <w:rsid w:val="00BC4398"/>
    <w:rsid w:val="00BE12B1"/>
    <w:rsid w:val="00BE2FD3"/>
    <w:rsid w:val="00BE309B"/>
    <w:rsid w:val="00BE3DFC"/>
    <w:rsid w:val="00C102A2"/>
    <w:rsid w:val="00C122E2"/>
    <w:rsid w:val="00C16D86"/>
    <w:rsid w:val="00C2208F"/>
    <w:rsid w:val="00C4041D"/>
    <w:rsid w:val="00C40B1B"/>
    <w:rsid w:val="00C40C38"/>
    <w:rsid w:val="00C41BED"/>
    <w:rsid w:val="00C47B9C"/>
    <w:rsid w:val="00C50DA3"/>
    <w:rsid w:val="00C5595E"/>
    <w:rsid w:val="00C5700B"/>
    <w:rsid w:val="00C57C16"/>
    <w:rsid w:val="00C6397E"/>
    <w:rsid w:val="00C64CB0"/>
    <w:rsid w:val="00C660EA"/>
    <w:rsid w:val="00C66B32"/>
    <w:rsid w:val="00C67288"/>
    <w:rsid w:val="00C77800"/>
    <w:rsid w:val="00C8276D"/>
    <w:rsid w:val="00C8477D"/>
    <w:rsid w:val="00C84C55"/>
    <w:rsid w:val="00C868AC"/>
    <w:rsid w:val="00C970A6"/>
    <w:rsid w:val="00CA11C0"/>
    <w:rsid w:val="00CB59D4"/>
    <w:rsid w:val="00CC66EC"/>
    <w:rsid w:val="00CD34D8"/>
    <w:rsid w:val="00CD3A98"/>
    <w:rsid w:val="00CE32DE"/>
    <w:rsid w:val="00CE55ED"/>
    <w:rsid w:val="00CF0528"/>
    <w:rsid w:val="00CF269C"/>
    <w:rsid w:val="00CF4360"/>
    <w:rsid w:val="00CF6C73"/>
    <w:rsid w:val="00D03551"/>
    <w:rsid w:val="00D03E10"/>
    <w:rsid w:val="00D140D4"/>
    <w:rsid w:val="00D21CAC"/>
    <w:rsid w:val="00D3213E"/>
    <w:rsid w:val="00D32168"/>
    <w:rsid w:val="00D335A2"/>
    <w:rsid w:val="00D36A3B"/>
    <w:rsid w:val="00D412AA"/>
    <w:rsid w:val="00D43D95"/>
    <w:rsid w:val="00D50079"/>
    <w:rsid w:val="00D517FB"/>
    <w:rsid w:val="00D526E6"/>
    <w:rsid w:val="00D56859"/>
    <w:rsid w:val="00D56931"/>
    <w:rsid w:val="00D864C1"/>
    <w:rsid w:val="00D901CE"/>
    <w:rsid w:val="00D91B50"/>
    <w:rsid w:val="00DA72D2"/>
    <w:rsid w:val="00DC4AF0"/>
    <w:rsid w:val="00DD1A50"/>
    <w:rsid w:val="00DD2696"/>
    <w:rsid w:val="00DE69E6"/>
    <w:rsid w:val="00E04137"/>
    <w:rsid w:val="00E0525A"/>
    <w:rsid w:val="00E11970"/>
    <w:rsid w:val="00E175FD"/>
    <w:rsid w:val="00E248CC"/>
    <w:rsid w:val="00E26604"/>
    <w:rsid w:val="00E31084"/>
    <w:rsid w:val="00E3162A"/>
    <w:rsid w:val="00E3677D"/>
    <w:rsid w:val="00E41610"/>
    <w:rsid w:val="00E42486"/>
    <w:rsid w:val="00E529C0"/>
    <w:rsid w:val="00E5486F"/>
    <w:rsid w:val="00E566D4"/>
    <w:rsid w:val="00E5738F"/>
    <w:rsid w:val="00E60329"/>
    <w:rsid w:val="00E622CD"/>
    <w:rsid w:val="00E657DB"/>
    <w:rsid w:val="00E73720"/>
    <w:rsid w:val="00E756F0"/>
    <w:rsid w:val="00E75E65"/>
    <w:rsid w:val="00E85717"/>
    <w:rsid w:val="00E86CB6"/>
    <w:rsid w:val="00E910EF"/>
    <w:rsid w:val="00E96B4D"/>
    <w:rsid w:val="00EA15CD"/>
    <w:rsid w:val="00EA6A83"/>
    <w:rsid w:val="00EB2E34"/>
    <w:rsid w:val="00EB6344"/>
    <w:rsid w:val="00EC1206"/>
    <w:rsid w:val="00EC29B9"/>
    <w:rsid w:val="00EC3B96"/>
    <w:rsid w:val="00ED0465"/>
    <w:rsid w:val="00ED1184"/>
    <w:rsid w:val="00ED5EEA"/>
    <w:rsid w:val="00ED6685"/>
    <w:rsid w:val="00ED70E1"/>
    <w:rsid w:val="00ED7772"/>
    <w:rsid w:val="00EE645C"/>
    <w:rsid w:val="00EF0894"/>
    <w:rsid w:val="00EF5006"/>
    <w:rsid w:val="00EF5A17"/>
    <w:rsid w:val="00EF5A9D"/>
    <w:rsid w:val="00F00D33"/>
    <w:rsid w:val="00F13170"/>
    <w:rsid w:val="00F23258"/>
    <w:rsid w:val="00F23786"/>
    <w:rsid w:val="00F241CD"/>
    <w:rsid w:val="00F30AD6"/>
    <w:rsid w:val="00F327AD"/>
    <w:rsid w:val="00F33BA9"/>
    <w:rsid w:val="00F3421A"/>
    <w:rsid w:val="00F35E73"/>
    <w:rsid w:val="00F362B3"/>
    <w:rsid w:val="00F36B71"/>
    <w:rsid w:val="00F439DE"/>
    <w:rsid w:val="00F43E4F"/>
    <w:rsid w:val="00F51295"/>
    <w:rsid w:val="00F544B9"/>
    <w:rsid w:val="00F55479"/>
    <w:rsid w:val="00F57986"/>
    <w:rsid w:val="00F60E7A"/>
    <w:rsid w:val="00F613B2"/>
    <w:rsid w:val="00F62DEF"/>
    <w:rsid w:val="00F64E42"/>
    <w:rsid w:val="00F73FFB"/>
    <w:rsid w:val="00F771E6"/>
    <w:rsid w:val="00F9273D"/>
    <w:rsid w:val="00F94D76"/>
    <w:rsid w:val="00F964B0"/>
    <w:rsid w:val="00FA1D35"/>
    <w:rsid w:val="00FA30C6"/>
    <w:rsid w:val="00FB1136"/>
    <w:rsid w:val="00FB1A26"/>
    <w:rsid w:val="00FB370B"/>
    <w:rsid w:val="00FB5798"/>
    <w:rsid w:val="00FB65CD"/>
    <w:rsid w:val="00FC2D08"/>
    <w:rsid w:val="00FC376E"/>
    <w:rsid w:val="00FC5411"/>
    <w:rsid w:val="00FC67B8"/>
    <w:rsid w:val="00FC7BD6"/>
    <w:rsid w:val="00FD2A2C"/>
    <w:rsid w:val="00FE2906"/>
    <w:rsid w:val="00FE49FA"/>
    <w:rsid w:val="00FF1455"/>
    <w:rsid w:val="00FF1EDA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D9DD"/>
  <w15:docId w15:val="{7D7BEC43-3AE2-446B-8B88-8269A9FA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A3"/>
  </w:style>
  <w:style w:type="paragraph" w:styleId="Ttulo1">
    <w:name w:val="heading 1"/>
    <w:basedOn w:val="Normal"/>
    <w:next w:val="Normal"/>
    <w:link w:val="Ttulo1Car"/>
    <w:uiPriority w:val="9"/>
    <w:qFormat/>
    <w:rsid w:val="00F63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0FD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92B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92B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92B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92B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92B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B92BA3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085A"/>
    <w:pPr>
      <w:spacing w:after="0" w:line="240" w:lineRule="auto"/>
      <w:jc w:val="both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85A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3F085A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08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3A6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63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30F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7006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6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6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6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6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67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B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3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FD6"/>
  </w:style>
  <w:style w:type="paragraph" w:styleId="Piedepgina">
    <w:name w:val="footer"/>
    <w:basedOn w:val="Normal"/>
    <w:link w:val="PiedepginaCar"/>
    <w:uiPriority w:val="99"/>
    <w:unhideWhenUsed/>
    <w:rsid w:val="0083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FD6"/>
  </w:style>
  <w:style w:type="paragraph" w:styleId="Revisin">
    <w:name w:val="Revision"/>
    <w:hidden/>
    <w:uiPriority w:val="99"/>
    <w:semiHidden/>
    <w:rsid w:val="00EF5A1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54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7883"/>
    <w:rPr>
      <w:color w:val="605E5C"/>
      <w:shd w:val="clear" w:color="auto" w:fill="E1DFDD"/>
    </w:rPr>
  </w:style>
  <w:style w:type="paragraph" w:customStyle="1" w:styleId="Textoindependiente31">
    <w:name w:val="Texto independiente 31"/>
    <w:basedOn w:val="Normal"/>
    <w:rsid w:val="00C2208F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character" w:customStyle="1" w:styleId="SubttuloCar">
    <w:name w:val="Subtítulo Car"/>
    <w:link w:val="Subttulo"/>
    <w:uiPriority w:val="11"/>
    <w:rsid w:val="00C2208F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uestoCar">
    <w:name w:val="Puesto Car"/>
    <w:rsid w:val="00C2208F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ciencias.gov.co" TargetMode="External"/><Relationship Id="rId14" Type="http://schemas.openxmlformats.org/officeDocument/2006/relationships/hyperlink" Target="https://static1.squarespace.com/static/562094dee4b0d00c1a3ef761/t/596feefb3e00be55b028a1a6/1500507901944/50923+-+HLP+Report_SPANISH-v5_web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5OPhN73439lC+S9DWblIrb+Jg==">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D8FEED-58CB-4C76-9AE7-4C4C5F1A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6376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Aguilar</dc:creator>
  <cp:lastModifiedBy>Rosario Ospina</cp:lastModifiedBy>
  <cp:revision>2</cp:revision>
  <cp:lastPrinted>2019-10-08T19:56:00Z</cp:lastPrinted>
  <dcterms:created xsi:type="dcterms:W3CDTF">2020-11-04T16:27:00Z</dcterms:created>
  <dcterms:modified xsi:type="dcterms:W3CDTF">2020-11-04T16:27:00Z</dcterms:modified>
</cp:coreProperties>
</file>