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217F" w14:textId="77777777" w:rsidR="001C150E" w:rsidRDefault="001C15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 Narrow" w:eastAsia="Arial Narrow" w:hAnsi="Arial Narrow" w:cs="Arial Narrow"/>
        </w:rPr>
      </w:pPr>
    </w:p>
    <w:p w14:paraId="3401E160" w14:textId="77777777" w:rsidR="001C150E" w:rsidRDefault="001C150E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472FEA5B" w14:textId="77777777" w:rsidR="001C150E" w:rsidRDefault="001C150E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143E6DAB" w14:textId="77777777" w:rsidR="001C150E" w:rsidRDefault="001C150E">
      <w:pPr>
        <w:widowControl/>
        <w:shd w:val="clear" w:color="auto" w:fill="3366CC"/>
        <w:ind w:hanging="2"/>
        <w:jc w:val="center"/>
        <w:rPr>
          <w:rFonts w:ascii="Arial Narrow" w:eastAsia="Arial Narrow" w:hAnsi="Arial Narrow" w:cs="Arial Narrow"/>
          <w:b/>
          <w:color w:val="FFFFFF"/>
        </w:rPr>
      </w:pPr>
    </w:p>
    <w:p w14:paraId="3A01ECF9" w14:textId="77777777" w:rsidR="001C150E" w:rsidRDefault="00000000">
      <w:pPr>
        <w:widowControl/>
        <w:shd w:val="clear" w:color="auto" w:fill="3366CC"/>
        <w:ind w:hanging="2"/>
        <w:jc w:val="center"/>
        <w:rPr>
          <w:rFonts w:ascii="Arial Narrow" w:eastAsia="Arial Narrow" w:hAnsi="Arial Narrow" w:cs="Arial Narrow"/>
          <w:b/>
          <w:color w:val="FFFFFF"/>
        </w:rPr>
      </w:pPr>
      <w:r>
        <w:rPr>
          <w:rFonts w:ascii="Arial Narrow" w:eastAsia="Arial Narrow" w:hAnsi="Arial Narrow" w:cs="Arial Narrow"/>
          <w:b/>
          <w:color w:val="FFFFFF"/>
        </w:rPr>
        <w:t>INVITACIÓN A PRESENTAR PROPUESTAS PARA APOYAR EL DESARROLLO DE EXPEDICIONES CIENTÍFICAS BIO, PAZ Y TERRITORIO</w:t>
      </w:r>
    </w:p>
    <w:p w14:paraId="76ECDA9B" w14:textId="77777777" w:rsidR="001C150E" w:rsidRDefault="001C150E">
      <w:pPr>
        <w:widowControl/>
        <w:shd w:val="clear" w:color="auto" w:fill="3366CC"/>
        <w:ind w:hanging="2"/>
        <w:jc w:val="center"/>
        <w:rPr>
          <w:rFonts w:ascii="Arial Narrow" w:eastAsia="Arial Narrow" w:hAnsi="Arial Narrow" w:cs="Arial Narrow"/>
          <w:b/>
          <w:color w:val="FFFFFF"/>
        </w:rPr>
      </w:pPr>
    </w:p>
    <w:p w14:paraId="778B5774" w14:textId="77777777" w:rsidR="001C150E" w:rsidRDefault="001C150E">
      <w:pPr>
        <w:pBdr>
          <w:top w:val="nil"/>
          <w:left w:val="nil"/>
          <w:bottom w:val="nil"/>
          <w:right w:val="nil"/>
          <w:between w:val="nil"/>
        </w:pBdr>
        <w:ind w:left="189"/>
        <w:rPr>
          <w:rFonts w:ascii="Arial Narrow" w:eastAsia="Arial Narrow" w:hAnsi="Arial Narrow" w:cs="Arial Narrow"/>
          <w:sz w:val="20"/>
          <w:szCs w:val="20"/>
        </w:rPr>
      </w:pPr>
    </w:p>
    <w:p w14:paraId="37A6F3C1" w14:textId="77777777" w:rsidR="001C150E" w:rsidRDefault="001C150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 Narrow" w:eastAsia="Arial Narrow" w:hAnsi="Arial Narrow" w:cs="Arial Narrow"/>
          <w:color w:val="000000"/>
          <w:sz w:val="11"/>
          <w:szCs w:val="11"/>
        </w:rPr>
      </w:pPr>
    </w:p>
    <w:p w14:paraId="47B5F206" w14:textId="2A12AA65" w:rsidR="001D3E0D" w:rsidRDefault="001D3E0D" w:rsidP="001D3E0D">
      <w:pPr>
        <w:pStyle w:val="Heading1"/>
        <w:spacing w:before="10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ANEXO 10</w:t>
      </w:r>
    </w:p>
    <w:p w14:paraId="401CCD41" w14:textId="77777777" w:rsidR="001D3E0D" w:rsidRDefault="001D3E0D" w:rsidP="001D3E0D">
      <w:pPr>
        <w:pStyle w:val="Heading1"/>
        <w:spacing w:before="100"/>
        <w:rPr>
          <w:rFonts w:ascii="Arial Narrow" w:eastAsia="Arial Narrow" w:hAnsi="Arial Narrow" w:cs="Arial Narrow"/>
        </w:rPr>
      </w:pPr>
    </w:p>
    <w:p w14:paraId="2F91A96F" w14:textId="5EC5506A" w:rsidR="001D3E0D" w:rsidRDefault="001D3E0D" w:rsidP="001D3E0D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rFonts w:ascii="Arial Narrow" w:eastAsia="Arial Narrow" w:hAnsi="Arial Narrow" w:cs="Arial Narrow"/>
          <w:b/>
          <w:color w:val="000000"/>
        </w:rPr>
      </w:pPr>
      <w:r w:rsidRPr="001D3E0D">
        <w:rPr>
          <w:rFonts w:ascii="Arial Narrow" w:eastAsia="Arial Narrow" w:hAnsi="Arial Narrow" w:cs="Arial Narrow"/>
          <w:b/>
          <w:color w:val="000000"/>
        </w:rPr>
        <w:t xml:space="preserve">FORMATO DE EXPERIENCIA EN PROYECTOS </w:t>
      </w:r>
      <w:r>
        <w:rPr>
          <w:rFonts w:ascii="Arial Narrow" w:eastAsia="Arial Narrow" w:hAnsi="Arial Narrow" w:cs="Arial Narrow"/>
          <w:b/>
          <w:color w:val="000000"/>
        </w:rPr>
        <w:t xml:space="preserve">DE </w:t>
      </w:r>
      <w:r w:rsidRPr="001D3E0D">
        <w:rPr>
          <w:rFonts w:ascii="Arial Narrow" w:eastAsia="Arial Narrow" w:hAnsi="Arial Narrow" w:cs="Arial Narrow"/>
          <w:b/>
          <w:color w:val="000000"/>
        </w:rPr>
        <w:t>APROVECHAMIENTO SOSTENIBLE DE LA BIODIVERSIDAD, INTENSIVO EN CONOCIMIENTO E INNOVACIÓN</w:t>
      </w:r>
      <w:r w:rsidRPr="001D3E0D">
        <w:rPr>
          <w:rFonts w:ascii="Arial Narrow" w:eastAsia="Arial Narrow" w:hAnsi="Arial Narrow" w:cs="Arial Narrow"/>
          <w:b/>
        </w:rPr>
        <w:t xml:space="preserve">, </w:t>
      </w:r>
      <w:r w:rsidRPr="001D3E0D">
        <w:rPr>
          <w:rFonts w:ascii="Arial Narrow" w:eastAsia="Arial Narrow" w:hAnsi="Arial Narrow" w:cs="Arial Narrow"/>
          <w:b/>
        </w:rPr>
        <w:t>GESTIÓN DE PROYECTOS DE I+D+i</w:t>
      </w:r>
      <w:r w:rsidR="00040C56">
        <w:rPr>
          <w:rFonts w:ascii="Arial Narrow" w:eastAsia="Arial Narrow" w:hAnsi="Arial Narrow" w:cs="Arial Narrow"/>
          <w:b/>
        </w:rPr>
        <w:t xml:space="preserve">, </w:t>
      </w:r>
      <w:r w:rsidRPr="001D3E0D">
        <w:rPr>
          <w:rFonts w:ascii="Arial Narrow" w:eastAsia="Arial Narrow" w:hAnsi="Arial Narrow" w:cs="Arial Narrow"/>
          <w:b/>
        </w:rPr>
        <w:t>APROPIACIÓN SOCIAL DEL CONOCIMIENTO</w:t>
      </w:r>
      <w:r>
        <w:rPr>
          <w:rFonts w:ascii="Arial Narrow" w:eastAsia="Arial Narrow" w:hAnsi="Arial Narrow" w:cs="Arial Narrow"/>
          <w:b/>
        </w:rPr>
        <w:t xml:space="preserve"> </w:t>
      </w:r>
      <w:r>
        <w:rPr>
          <w:rFonts w:ascii="Arial Narrow" w:eastAsia="Arial Narrow" w:hAnsi="Arial Narrow" w:cs="Arial Narrow"/>
          <w:b/>
        </w:rPr>
        <w:t xml:space="preserve">Y </w:t>
      </w:r>
      <w:r>
        <w:rPr>
          <w:rFonts w:ascii="Arial Narrow" w:eastAsia="Arial Narrow" w:hAnsi="Arial Narrow" w:cs="Arial Narrow"/>
          <w:b/>
          <w:color w:val="000000"/>
        </w:rPr>
        <w:t>DIVULGACIÓN PÚBLICA DE LA CIENCIA.</w:t>
      </w:r>
    </w:p>
    <w:p w14:paraId="29CA7382" w14:textId="77777777" w:rsidR="001D3E0D" w:rsidRDefault="001D3E0D" w:rsidP="001D3E0D">
      <w:pPr>
        <w:pStyle w:val="Heading1"/>
        <w:spacing w:before="100"/>
        <w:ind w:left="0"/>
        <w:jc w:val="left"/>
        <w:rPr>
          <w:rFonts w:ascii="Arial Narrow" w:eastAsia="Arial Narrow" w:hAnsi="Arial Narrow" w:cs="Arial Narrow"/>
        </w:rPr>
      </w:pPr>
    </w:p>
    <w:p w14:paraId="6A715CD5" w14:textId="77777777" w:rsidR="001C150E" w:rsidRDefault="001C150E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Arial Narrow" w:eastAsia="Arial Narrow" w:hAnsi="Arial Narrow" w:cs="Arial Narrow"/>
          <w:b/>
          <w:color w:val="000000"/>
        </w:rPr>
      </w:pPr>
    </w:p>
    <w:p w14:paraId="1A033E42" w14:textId="7D29471B" w:rsidR="001C150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FORMATO DE EXPERIENCIA EN PROYECTOS EN APROVECHAMIENTO SOSTENIBLE DE LA BIODIVERSIDAD, INTENSIVO EN CONOCIMIENTO E INNOVACIÓN</w:t>
      </w:r>
      <w:r w:rsidR="001D3E0D">
        <w:rPr>
          <w:rFonts w:ascii="Arial Narrow" w:eastAsia="Arial Narrow" w:hAnsi="Arial Narrow" w:cs="Arial Narrow"/>
          <w:b/>
        </w:rPr>
        <w:t xml:space="preserve"> Y GESTIÓN</w:t>
      </w:r>
      <w:r>
        <w:rPr>
          <w:rFonts w:ascii="Arial Narrow" w:eastAsia="Arial Narrow" w:hAnsi="Arial Narrow" w:cs="Arial Narrow"/>
          <w:b/>
        </w:rPr>
        <w:t xml:space="preserve"> DE PROYECTOS DE I+D+</w:t>
      </w:r>
      <w:r>
        <w:rPr>
          <w:rFonts w:ascii="Arial Narrow" w:eastAsia="Arial Narrow" w:hAnsi="Arial Narrow" w:cs="Arial Narrow"/>
        </w:rPr>
        <w:t>i</w:t>
      </w:r>
      <w:r w:rsidR="00040C56">
        <w:rPr>
          <w:rFonts w:ascii="Arial Narrow" w:eastAsia="Arial Narrow" w:hAnsi="Arial Narrow" w:cs="Arial Narrow"/>
        </w:rPr>
        <w:t>.</w:t>
      </w:r>
    </w:p>
    <w:p w14:paraId="09782C84" w14:textId="77777777" w:rsidR="001C150E" w:rsidRDefault="001C150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 Narrow" w:eastAsia="Arial Narrow" w:hAnsi="Arial Narrow" w:cs="Arial Narrow"/>
          <w:b/>
          <w:color w:val="000000"/>
          <w:sz w:val="21"/>
          <w:szCs w:val="21"/>
        </w:rPr>
      </w:pPr>
    </w:p>
    <w:p w14:paraId="625082D1" w14:textId="77777777" w:rsidR="001C150E" w:rsidRDefault="00000000">
      <w:pPr>
        <w:spacing w:before="1"/>
        <w:ind w:left="220" w:right="219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  <w:color w:val="FF0000"/>
        </w:rPr>
        <w:t xml:space="preserve">Por cada </w:t>
      </w:r>
      <w:r>
        <w:rPr>
          <w:rFonts w:ascii="Arial Narrow" w:eastAsia="Arial Narrow" w:hAnsi="Arial Narrow" w:cs="Arial Narrow"/>
          <w:b/>
          <w:i/>
          <w:color w:val="FF0000"/>
        </w:rPr>
        <w:t xml:space="preserve">Entidad nacional o internacional de la alianza </w:t>
      </w:r>
      <w:r>
        <w:rPr>
          <w:rFonts w:ascii="Arial Narrow" w:eastAsia="Arial Narrow" w:hAnsi="Arial Narrow" w:cs="Arial Narrow"/>
          <w:i/>
          <w:color w:val="FF0000"/>
        </w:rPr>
        <w:t>que haya realizado proyectos o actividades de I+D+i en caracterización y en aprovechamiento sostenible de la biodiversidad, intensivo en conocimiento e innovación, así como la gestión exitosa de proyectos de I+D+i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i/>
          <w:color w:val="FF0000"/>
        </w:rPr>
        <w:t xml:space="preserve">, relacionar </w:t>
      </w:r>
      <w:r>
        <w:rPr>
          <w:rFonts w:ascii="Arial Narrow" w:eastAsia="Arial Narrow" w:hAnsi="Arial Narrow" w:cs="Arial Narrow"/>
          <w:b/>
          <w:i/>
          <w:color w:val="FF0000"/>
        </w:rPr>
        <w:t xml:space="preserve">hasta diez (10) </w:t>
      </w:r>
      <w:r>
        <w:rPr>
          <w:rFonts w:ascii="Arial Narrow" w:eastAsia="Arial Narrow" w:hAnsi="Arial Narrow" w:cs="Arial Narrow"/>
          <w:i/>
          <w:color w:val="FF0000"/>
        </w:rPr>
        <w:t>proyectos o actividades realizados en los últimos cinco (5) años, en el enfoque técnico de la invitación.</w:t>
      </w:r>
    </w:p>
    <w:p w14:paraId="45B774FA" w14:textId="77777777" w:rsidR="001C150E" w:rsidRDefault="001C150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 Narrow" w:eastAsia="Arial Narrow" w:hAnsi="Arial Narrow" w:cs="Arial Narrow"/>
          <w:i/>
          <w:color w:val="000000"/>
        </w:rPr>
      </w:pPr>
    </w:p>
    <w:p w14:paraId="2A0F67A0" w14:textId="77777777" w:rsidR="001C150E" w:rsidRDefault="00000000">
      <w:pPr>
        <w:pBdr>
          <w:top w:val="nil"/>
          <w:left w:val="nil"/>
          <w:bottom w:val="nil"/>
          <w:right w:val="nil"/>
          <w:between w:val="nil"/>
        </w:pBdr>
        <w:ind w:left="221" w:right="219"/>
        <w:jc w:val="both"/>
        <w:rPr>
          <w:rFonts w:ascii="Arial Narrow" w:eastAsia="Arial Narrow" w:hAnsi="Arial Narrow" w:cs="Arial Narrow"/>
          <w:i/>
          <w:color w:val="000000"/>
        </w:rPr>
      </w:pPr>
      <w:r>
        <w:rPr>
          <w:rFonts w:ascii="Arial Narrow" w:eastAsia="Arial Narrow" w:hAnsi="Arial Narrow" w:cs="Arial Narrow"/>
          <w:i/>
          <w:color w:val="FF0000"/>
        </w:rPr>
        <w:t>Priorizar los proyectos o actividades según el valor total de sus montos (incluye tanto recursos propios invertidos en dinero o especie, así como de financiación externa). Incluir todas las entidades nacionales e internacionales que se consideren.</w:t>
      </w:r>
    </w:p>
    <w:p w14:paraId="2C071F92" w14:textId="77777777" w:rsidR="001C150E" w:rsidRDefault="001C150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 Narrow" w:eastAsia="Arial Narrow" w:hAnsi="Arial Narrow" w:cs="Arial Narrow"/>
          <w:i/>
          <w:color w:val="000000"/>
          <w:sz w:val="21"/>
          <w:szCs w:val="21"/>
        </w:rPr>
      </w:pPr>
    </w:p>
    <w:tbl>
      <w:tblPr>
        <w:tblStyle w:val="a3"/>
        <w:tblW w:w="8704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920"/>
        <w:gridCol w:w="1411"/>
        <w:gridCol w:w="1556"/>
        <w:gridCol w:w="1170"/>
        <w:gridCol w:w="1885"/>
      </w:tblGrid>
      <w:tr w:rsidR="001C150E" w14:paraId="0BDCEFDF" w14:textId="77777777">
        <w:trPr>
          <w:trHeight w:val="700"/>
        </w:trPr>
        <w:tc>
          <w:tcPr>
            <w:tcW w:w="1762" w:type="dxa"/>
            <w:shd w:val="clear" w:color="auto" w:fill="D9D9D9"/>
          </w:tcPr>
          <w:p w14:paraId="2852F197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70" w:right="150" w:hanging="28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Proyecto o Actividad de I+D+i</w:t>
            </w:r>
          </w:p>
        </w:tc>
        <w:tc>
          <w:tcPr>
            <w:tcW w:w="920" w:type="dxa"/>
            <w:shd w:val="clear" w:color="auto" w:fill="D9D9D9"/>
          </w:tcPr>
          <w:p w14:paraId="110B079F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1" w:right="-77" w:hanging="60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Año de inicio</w:t>
            </w:r>
          </w:p>
        </w:tc>
        <w:tc>
          <w:tcPr>
            <w:tcW w:w="1411" w:type="dxa"/>
            <w:shd w:val="clear" w:color="auto" w:fill="D9D9D9"/>
          </w:tcPr>
          <w:p w14:paraId="6F302976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Año de terminación</w:t>
            </w:r>
          </w:p>
        </w:tc>
        <w:tc>
          <w:tcPr>
            <w:tcW w:w="1556" w:type="dxa"/>
            <w:shd w:val="clear" w:color="auto" w:fill="D9D9D9"/>
          </w:tcPr>
          <w:p w14:paraId="25B397BE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Mon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to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(pesos</w:t>
            </w:r>
          </w:p>
          <w:p w14:paraId="75D121DF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colombianos)</w:t>
            </w:r>
          </w:p>
        </w:tc>
        <w:tc>
          <w:tcPr>
            <w:tcW w:w="1170" w:type="dxa"/>
            <w:shd w:val="clear" w:color="auto" w:fill="D9D9D9"/>
          </w:tcPr>
          <w:p w14:paraId="730D5DA5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4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Fuente de los</w:t>
            </w:r>
          </w:p>
          <w:p w14:paraId="62CE8A09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4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recursos</w:t>
            </w:r>
          </w:p>
        </w:tc>
        <w:tc>
          <w:tcPr>
            <w:tcW w:w="1885" w:type="dxa"/>
            <w:shd w:val="clear" w:color="auto" w:fill="D9D9D9"/>
          </w:tcPr>
          <w:p w14:paraId="2892684B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347" w:right="348" w:firstLine="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Resultados y productos más</w:t>
            </w:r>
          </w:p>
          <w:p w14:paraId="13B7C3BD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47" w:right="148"/>
              <w:jc w:val="center"/>
              <w:rPr>
                <w:rFonts w:ascii="Arial Narrow" w:eastAsia="Arial Narrow" w:hAnsi="Arial Narrow" w:cs="Arial Narrow"/>
                <w:b/>
                <w:color w:val="000000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relevantes de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generación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de Nuevo Conocimiento</w:t>
            </w:r>
            <w:hyperlink w:anchor="_heading=h.gjdgxs">
              <w:r>
                <w:rPr>
                  <w:rFonts w:ascii="Arial Narrow" w:eastAsia="Arial Narrow" w:hAnsi="Arial Narrow" w:cs="Arial Narrow"/>
                  <w:b/>
                  <w:color w:val="000000"/>
                  <w:sz w:val="21"/>
                  <w:szCs w:val="21"/>
                  <w:vertAlign w:val="superscript"/>
                </w:rPr>
                <w:t>1</w:t>
              </w:r>
            </w:hyperlink>
          </w:p>
        </w:tc>
      </w:tr>
      <w:tr w:rsidR="001C150E" w14:paraId="12616D06" w14:textId="77777777">
        <w:trPr>
          <w:trHeight w:val="228"/>
        </w:trPr>
        <w:tc>
          <w:tcPr>
            <w:tcW w:w="8704" w:type="dxa"/>
            <w:gridSpan w:val="6"/>
            <w:shd w:val="clear" w:color="auto" w:fill="F1F1F1"/>
          </w:tcPr>
          <w:p w14:paraId="35EAF90E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2514" w:right="2511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Instituciones de Educación Superior (IES) acreditadas (Ejecutora)</w:t>
            </w:r>
          </w:p>
        </w:tc>
      </w:tr>
      <w:tr w:rsidR="001C150E" w14:paraId="34F02FA9" w14:textId="77777777">
        <w:trPr>
          <w:trHeight w:val="229"/>
        </w:trPr>
        <w:tc>
          <w:tcPr>
            <w:tcW w:w="1762" w:type="dxa"/>
          </w:tcPr>
          <w:p w14:paraId="3EA037FA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23903F86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6FE1B904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4183B747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51AFD2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276DA8C4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1EA40985" w14:textId="77777777">
        <w:trPr>
          <w:trHeight w:val="229"/>
        </w:trPr>
        <w:tc>
          <w:tcPr>
            <w:tcW w:w="1762" w:type="dxa"/>
          </w:tcPr>
          <w:p w14:paraId="7D6132AB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14E1C6E1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349769D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2FC487F1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21A007C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13577EB1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59C878BC" w14:textId="77777777">
        <w:trPr>
          <w:trHeight w:val="229"/>
        </w:trPr>
        <w:tc>
          <w:tcPr>
            <w:tcW w:w="1762" w:type="dxa"/>
          </w:tcPr>
          <w:p w14:paraId="160DF628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30A910E8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60FA6CD8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022E8F2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F35DE12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609546C2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19EC3315" w14:textId="77777777">
        <w:trPr>
          <w:trHeight w:val="230"/>
        </w:trPr>
        <w:tc>
          <w:tcPr>
            <w:tcW w:w="8704" w:type="dxa"/>
            <w:gridSpan w:val="6"/>
            <w:shd w:val="clear" w:color="auto" w:fill="F1F1F1"/>
          </w:tcPr>
          <w:p w14:paraId="7ACCB297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Centros o Institutos de Investigación (Ejecutora)</w:t>
            </w:r>
          </w:p>
        </w:tc>
      </w:tr>
      <w:tr w:rsidR="001C150E" w14:paraId="7B788F65" w14:textId="77777777">
        <w:trPr>
          <w:trHeight w:val="228"/>
        </w:trPr>
        <w:tc>
          <w:tcPr>
            <w:tcW w:w="1762" w:type="dxa"/>
          </w:tcPr>
          <w:p w14:paraId="1570799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16F5118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52AD93E6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680FB911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E3BAB3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12239E32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06E3EC52" w14:textId="77777777">
        <w:trPr>
          <w:trHeight w:val="228"/>
        </w:trPr>
        <w:tc>
          <w:tcPr>
            <w:tcW w:w="1762" w:type="dxa"/>
          </w:tcPr>
          <w:p w14:paraId="5B220E7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449230AB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3761DB8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402E8D0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54E4082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4B18864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57AD47E0" w14:textId="77777777">
        <w:trPr>
          <w:trHeight w:val="230"/>
        </w:trPr>
        <w:tc>
          <w:tcPr>
            <w:tcW w:w="1762" w:type="dxa"/>
          </w:tcPr>
          <w:p w14:paraId="70EDC4CD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6CA3E37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6659EA6D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2283393B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F3759E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29811271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1CCA27F7" w14:textId="77777777">
        <w:trPr>
          <w:trHeight w:val="230"/>
        </w:trPr>
        <w:tc>
          <w:tcPr>
            <w:tcW w:w="8704" w:type="dxa"/>
            <w:gridSpan w:val="6"/>
            <w:shd w:val="clear" w:color="auto" w:fill="F1F1F1"/>
          </w:tcPr>
          <w:p w14:paraId="2DAB3983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Centros de Desarrollo Tecnológico (Ejecutora)</w:t>
            </w:r>
          </w:p>
        </w:tc>
      </w:tr>
      <w:tr w:rsidR="001C150E" w14:paraId="2B1997E7" w14:textId="77777777">
        <w:trPr>
          <w:trHeight w:val="228"/>
        </w:trPr>
        <w:tc>
          <w:tcPr>
            <w:tcW w:w="1762" w:type="dxa"/>
          </w:tcPr>
          <w:p w14:paraId="126BEC4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51530B98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79F0B6D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22A309C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63BC0A9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3FEE1147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44645A4B" w14:textId="77777777">
        <w:trPr>
          <w:trHeight w:val="230"/>
        </w:trPr>
        <w:tc>
          <w:tcPr>
            <w:tcW w:w="1762" w:type="dxa"/>
          </w:tcPr>
          <w:p w14:paraId="0FE53ADC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680FB767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3DFBCE1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001D78B6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5AC8E6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47DEAB74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6190C8BC" w14:textId="77777777">
        <w:trPr>
          <w:trHeight w:val="230"/>
        </w:trPr>
        <w:tc>
          <w:tcPr>
            <w:tcW w:w="1762" w:type="dxa"/>
          </w:tcPr>
          <w:p w14:paraId="58E8B81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72EAA00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2E09C7F8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48493B27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C6F1AA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0D5DC66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4B2E8CF7" w14:textId="77777777">
        <w:trPr>
          <w:trHeight w:val="457"/>
        </w:trPr>
        <w:tc>
          <w:tcPr>
            <w:tcW w:w="8704" w:type="dxa"/>
            <w:gridSpan w:val="6"/>
            <w:shd w:val="clear" w:color="auto" w:fill="F1F1F1"/>
          </w:tcPr>
          <w:p w14:paraId="0A71CF68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4034" w:hanging="3915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Instituciones de Educación Superior no acreditadas (Co-ejecutora)</w:t>
            </w:r>
          </w:p>
        </w:tc>
      </w:tr>
      <w:tr w:rsidR="001C150E" w14:paraId="74782AE2" w14:textId="77777777">
        <w:trPr>
          <w:trHeight w:val="227"/>
        </w:trPr>
        <w:tc>
          <w:tcPr>
            <w:tcW w:w="1762" w:type="dxa"/>
          </w:tcPr>
          <w:p w14:paraId="53E2C4C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3DA5145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0109161C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54A1E9DE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6295BE3E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25B0389A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26DA51E4" w14:textId="77777777">
        <w:trPr>
          <w:trHeight w:val="230"/>
        </w:trPr>
        <w:tc>
          <w:tcPr>
            <w:tcW w:w="1762" w:type="dxa"/>
          </w:tcPr>
          <w:p w14:paraId="4112101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6D013E04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63B5079A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32F18B5E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77C689E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7AC65C92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7A1C1ACE" w14:textId="77777777">
        <w:trPr>
          <w:trHeight w:val="228"/>
        </w:trPr>
        <w:tc>
          <w:tcPr>
            <w:tcW w:w="1762" w:type="dxa"/>
          </w:tcPr>
          <w:p w14:paraId="20844D41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0E947DA6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71A5044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62A1C96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3B80B1E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768F7F8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0426A9B1" w14:textId="77777777">
        <w:trPr>
          <w:trHeight w:val="230"/>
        </w:trPr>
        <w:tc>
          <w:tcPr>
            <w:tcW w:w="8704" w:type="dxa"/>
            <w:gridSpan w:val="6"/>
            <w:shd w:val="clear" w:color="auto" w:fill="F1F1F1"/>
          </w:tcPr>
          <w:p w14:paraId="233D5D07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Instituciones de Educación para el Trabajo y el Desarrollo Humano (Co-ejecutora)</w:t>
            </w:r>
          </w:p>
        </w:tc>
      </w:tr>
      <w:tr w:rsidR="001C150E" w14:paraId="3B94784A" w14:textId="77777777">
        <w:trPr>
          <w:trHeight w:val="228"/>
        </w:trPr>
        <w:tc>
          <w:tcPr>
            <w:tcW w:w="1762" w:type="dxa"/>
          </w:tcPr>
          <w:p w14:paraId="5A489E1A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2EE62B21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4F11691A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69F9FBA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6386DD8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2DDABD14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0C0C01E7" w14:textId="77777777">
        <w:trPr>
          <w:trHeight w:val="230"/>
        </w:trPr>
        <w:tc>
          <w:tcPr>
            <w:tcW w:w="1762" w:type="dxa"/>
          </w:tcPr>
          <w:p w14:paraId="49D7886C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6C99736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55ECD39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797D2E7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526CDF2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35B8C28A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1DF880E9" w14:textId="77777777">
        <w:trPr>
          <w:trHeight w:val="228"/>
        </w:trPr>
        <w:tc>
          <w:tcPr>
            <w:tcW w:w="1762" w:type="dxa"/>
          </w:tcPr>
          <w:p w14:paraId="43B19F42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1037847E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3CE27D4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57EC429D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DC4619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11E1C96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57D996D6" w14:textId="77777777">
        <w:trPr>
          <w:trHeight w:val="230"/>
        </w:trPr>
        <w:tc>
          <w:tcPr>
            <w:tcW w:w="1762" w:type="dxa"/>
          </w:tcPr>
          <w:p w14:paraId="6176343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0EBE56C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37141BF6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19817606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6998CDD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1BBDB51B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5053F522" w14:textId="77777777">
        <w:trPr>
          <w:trHeight w:val="230"/>
        </w:trPr>
        <w:tc>
          <w:tcPr>
            <w:tcW w:w="1762" w:type="dxa"/>
          </w:tcPr>
          <w:p w14:paraId="517C7B4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  <w:p w14:paraId="2F91AC48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  <w:p w14:paraId="028B121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2C40A35D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46C7FF6D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019EE4E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7BF048C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061E37EB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72689AF2" w14:textId="77777777">
        <w:trPr>
          <w:trHeight w:val="230"/>
        </w:trPr>
        <w:tc>
          <w:tcPr>
            <w:tcW w:w="8704" w:type="dxa"/>
            <w:gridSpan w:val="6"/>
            <w:shd w:val="clear" w:color="auto" w:fill="F1F1F1"/>
          </w:tcPr>
          <w:p w14:paraId="3FEFED1F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Centros o Institutos de Investigación reconocidos (Co-ejecutores)</w:t>
            </w:r>
          </w:p>
        </w:tc>
      </w:tr>
      <w:tr w:rsidR="001C150E" w14:paraId="5EC8589D" w14:textId="77777777">
        <w:trPr>
          <w:trHeight w:val="228"/>
        </w:trPr>
        <w:tc>
          <w:tcPr>
            <w:tcW w:w="1762" w:type="dxa"/>
          </w:tcPr>
          <w:p w14:paraId="320D2A34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3E18E322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5BCE6BD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190AE9F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52BDCB8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563588A7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0BE8788A" w14:textId="77777777">
        <w:trPr>
          <w:trHeight w:val="228"/>
        </w:trPr>
        <w:tc>
          <w:tcPr>
            <w:tcW w:w="1762" w:type="dxa"/>
          </w:tcPr>
          <w:p w14:paraId="46FC7918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5EBE636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48F991BC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2958AF2B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A44BE3E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4A431E26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5222B770" w14:textId="77777777">
        <w:trPr>
          <w:trHeight w:val="228"/>
        </w:trPr>
        <w:tc>
          <w:tcPr>
            <w:tcW w:w="1762" w:type="dxa"/>
          </w:tcPr>
          <w:p w14:paraId="70650CB6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6FA5A65D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40EC2E8D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3FC2BF4C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2D31ABEA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659CF9A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7B2F096F" w14:textId="77777777">
        <w:trPr>
          <w:trHeight w:val="228"/>
        </w:trPr>
        <w:tc>
          <w:tcPr>
            <w:tcW w:w="1762" w:type="dxa"/>
          </w:tcPr>
          <w:p w14:paraId="18E424D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0367490B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2C69F028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772EFB1B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60642D1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7E220BE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023686CC" w14:textId="77777777">
        <w:trPr>
          <w:trHeight w:val="228"/>
        </w:trPr>
        <w:tc>
          <w:tcPr>
            <w:tcW w:w="8704" w:type="dxa"/>
            <w:gridSpan w:val="6"/>
            <w:shd w:val="clear" w:color="auto" w:fill="D9D9D9"/>
          </w:tcPr>
          <w:p w14:paraId="5689DED5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Centro de Desarrollo Tecnológico (Co-ejecutora)</w:t>
            </w:r>
          </w:p>
        </w:tc>
      </w:tr>
      <w:tr w:rsidR="001C150E" w14:paraId="5F43CF76" w14:textId="77777777">
        <w:trPr>
          <w:trHeight w:val="228"/>
        </w:trPr>
        <w:tc>
          <w:tcPr>
            <w:tcW w:w="1762" w:type="dxa"/>
          </w:tcPr>
          <w:p w14:paraId="00DDE56E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5BB74B9C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21DC755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218D360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15EC50C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6BBA25AA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658B76CE" w14:textId="77777777">
        <w:trPr>
          <w:trHeight w:val="228"/>
        </w:trPr>
        <w:tc>
          <w:tcPr>
            <w:tcW w:w="1762" w:type="dxa"/>
          </w:tcPr>
          <w:p w14:paraId="477AC08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4B37D826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386C07FE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237B5B1D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E63381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4F6B619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3C0F359A" w14:textId="77777777">
        <w:trPr>
          <w:trHeight w:val="228"/>
        </w:trPr>
        <w:tc>
          <w:tcPr>
            <w:tcW w:w="1762" w:type="dxa"/>
          </w:tcPr>
          <w:p w14:paraId="3259A95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34C1FC52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10F9927C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51755778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DA967D2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070092D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07E44835" w14:textId="77777777">
        <w:trPr>
          <w:trHeight w:val="228"/>
        </w:trPr>
        <w:tc>
          <w:tcPr>
            <w:tcW w:w="1762" w:type="dxa"/>
          </w:tcPr>
          <w:p w14:paraId="2E881E74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370502E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564C8186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5011E152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58FDF95A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2253E77C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74EF18E8" w14:textId="77777777">
        <w:trPr>
          <w:trHeight w:val="228"/>
        </w:trPr>
        <w:tc>
          <w:tcPr>
            <w:tcW w:w="8704" w:type="dxa"/>
            <w:gridSpan w:val="6"/>
            <w:shd w:val="clear" w:color="auto" w:fill="D9D9D9"/>
          </w:tcPr>
          <w:p w14:paraId="5BB2C9A8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Centros de Innovación o productividad (Co-ejecutora)</w:t>
            </w:r>
          </w:p>
        </w:tc>
      </w:tr>
      <w:tr w:rsidR="001C150E" w14:paraId="615D8051" w14:textId="77777777">
        <w:trPr>
          <w:trHeight w:val="228"/>
        </w:trPr>
        <w:tc>
          <w:tcPr>
            <w:tcW w:w="1762" w:type="dxa"/>
          </w:tcPr>
          <w:p w14:paraId="139B652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4B857AF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5ACA323C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19F61AF7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175302D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57C5FBE6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45AE13A3" w14:textId="77777777">
        <w:trPr>
          <w:trHeight w:val="228"/>
        </w:trPr>
        <w:tc>
          <w:tcPr>
            <w:tcW w:w="1762" w:type="dxa"/>
          </w:tcPr>
          <w:p w14:paraId="5B10947E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261D834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5542555E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6CD1ECC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C75BB9A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5BAAE207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01110CD6" w14:textId="77777777">
        <w:trPr>
          <w:trHeight w:val="228"/>
        </w:trPr>
        <w:tc>
          <w:tcPr>
            <w:tcW w:w="1762" w:type="dxa"/>
          </w:tcPr>
          <w:p w14:paraId="4234400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698981B8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5B4251A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1A42428A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AFF72A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34DF998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7B32F36D" w14:textId="77777777">
        <w:trPr>
          <w:trHeight w:val="228"/>
        </w:trPr>
        <w:tc>
          <w:tcPr>
            <w:tcW w:w="1762" w:type="dxa"/>
          </w:tcPr>
          <w:p w14:paraId="062623D8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0039CE7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44B37F8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352FA6F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0248D5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154E62DA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71AB02DE" w14:textId="77777777">
        <w:trPr>
          <w:trHeight w:val="228"/>
        </w:trPr>
        <w:tc>
          <w:tcPr>
            <w:tcW w:w="8704" w:type="dxa"/>
            <w:gridSpan w:val="6"/>
            <w:shd w:val="clear" w:color="auto" w:fill="D9D9D9"/>
          </w:tcPr>
          <w:p w14:paraId="6CB18793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514" w:right="2511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Empresas (Co-ejecutora)</w:t>
            </w:r>
          </w:p>
        </w:tc>
      </w:tr>
      <w:tr w:rsidR="001C150E" w14:paraId="48DB7212" w14:textId="77777777">
        <w:trPr>
          <w:trHeight w:val="228"/>
        </w:trPr>
        <w:tc>
          <w:tcPr>
            <w:tcW w:w="1762" w:type="dxa"/>
          </w:tcPr>
          <w:p w14:paraId="4899F137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54C79A7A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087E2FD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6BFCEAD8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60CA47B8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4B2E435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1A8A79F2" w14:textId="77777777">
        <w:trPr>
          <w:trHeight w:val="228"/>
        </w:trPr>
        <w:tc>
          <w:tcPr>
            <w:tcW w:w="1762" w:type="dxa"/>
          </w:tcPr>
          <w:p w14:paraId="25B3FF3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0552E9A7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58DA6B22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4E4CCB6C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324C06E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63F71FC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44A33F5A" w14:textId="77777777">
        <w:trPr>
          <w:trHeight w:val="228"/>
        </w:trPr>
        <w:tc>
          <w:tcPr>
            <w:tcW w:w="1762" w:type="dxa"/>
          </w:tcPr>
          <w:p w14:paraId="4D75074A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1DA57B9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70827A2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58947258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51F38DE2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0796F0D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69AFBE31" w14:textId="77777777">
        <w:trPr>
          <w:trHeight w:val="228"/>
        </w:trPr>
        <w:tc>
          <w:tcPr>
            <w:tcW w:w="1762" w:type="dxa"/>
          </w:tcPr>
          <w:p w14:paraId="45C23D3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47B2E81B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357F231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</w:tcPr>
          <w:p w14:paraId="6971BD36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B749FA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</w:tcPr>
          <w:p w14:paraId="541CA34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</w:tbl>
    <w:p w14:paraId="162045E1" w14:textId="77777777" w:rsidR="001C150E" w:rsidRDefault="001C150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 Narrow" w:eastAsia="Arial Narrow" w:hAnsi="Arial Narrow" w:cs="Arial Narrow"/>
          <w:i/>
          <w:color w:val="000000"/>
          <w:sz w:val="13"/>
          <w:szCs w:val="13"/>
        </w:rPr>
      </w:pPr>
    </w:p>
    <w:p w14:paraId="6F2587AD" w14:textId="77777777" w:rsidR="001C150E" w:rsidRDefault="001C150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 Narrow" w:eastAsia="Arial Narrow" w:hAnsi="Arial Narrow" w:cs="Arial Narrow"/>
          <w:i/>
          <w:color w:val="000000"/>
          <w:sz w:val="13"/>
          <w:szCs w:val="13"/>
        </w:rPr>
      </w:pPr>
    </w:p>
    <w:p w14:paraId="0DD2E7DE" w14:textId="77777777" w:rsidR="001C150E" w:rsidRDefault="001C150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 Narrow" w:eastAsia="Arial Narrow" w:hAnsi="Arial Narrow" w:cs="Arial Narrow"/>
          <w:i/>
          <w:color w:val="000000"/>
          <w:sz w:val="13"/>
          <w:szCs w:val="13"/>
        </w:rPr>
      </w:pPr>
    </w:p>
    <w:p w14:paraId="6F15F867" w14:textId="2BE9AEE0" w:rsidR="001C150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FORMATO DE EXPERIENCIA EN PROYECTOS DE APROPIACIÓN SOCIAL DEL CONOCIMIENTO</w:t>
      </w:r>
      <w:r>
        <w:rPr>
          <w:rFonts w:ascii="Arial Narrow" w:eastAsia="Arial Narrow" w:hAnsi="Arial Narrow" w:cs="Arial Narrow"/>
          <w:b/>
        </w:rPr>
        <w:t xml:space="preserve"> Y </w:t>
      </w:r>
      <w:r>
        <w:rPr>
          <w:rFonts w:ascii="Arial Narrow" w:eastAsia="Arial Narrow" w:hAnsi="Arial Narrow" w:cs="Arial Narrow"/>
          <w:b/>
          <w:color w:val="000000"/>
        </w:rPr>
        <w:t>DIVULGACIÓN PÚBLICA DE LA CIENCIA</w:t>
      </w:r>
      <w:r w:rsidR="001D3E0D">
        <w:rPr>
          <w:rFonts w:ascii="Arial Narrow" w:eastAsia="Arial Narrow" w:hAnsi="Arial Narrow" w:cs="Arial Narrow"/>
          <w:b/>
          <w:color w:val="000000"/>
        </w:rPr>
        <w:t>.</w:t>
      </w:r>
    </w:p>
    <w:p w14:paraId="38E76F92" w14:textId="77777777" w:rsidR="001C150E" w:rsidRDefault="001C150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 Narrow" w:eastAsia="Arial Narrow" w:hAnsi="Arial Narrow" w:cs="Arial Narrow"/>
          <w:b/>
          <w:color w:val="000000"/>
          <w:sz w:val="21"/>
          <w:szCs w:val="21"/>
        </w:rPr>
      </w:pPr>
    </w:p>
    <w:p w14:paraId="21AFFA19" w14:textId="77777777" w:rsidR="001C150E" w:rsidRDefault="00000000">
      <w:pPr>
        <w:spacing w:before="1"/>
        <w:ind w:left="220" w:right="219"/>
        <w:jc w:val="both"/>
        <w:rPr>
          <w:rFonts w:ascii="Arial Narrow" w:eastAsia="Arial Narrow" w:hAnsi="Arial Narrow" w:cs="Arial Narrow"/>
          <w:i/>
          <w:color w:val="FF0000"/>
        </w:rPr>
      </w:pPr>
      <w:r>
        <w:rPr>
          <w:rFonts w:ascii="Arial Narrow" w:eastAsia="Arial Narrow" w:hAnsi="Arial Narrow" w:cs="Arial Narrow"/>
          <w:i/>
          <w:color w:val="FF0000"/>
        </w:rPr>
        <w:t xml:space="preserve">Por cada </w:t>
      </w:r>
      <w:r>
        <w:rPr>
          <w:rFonts w:ascii="Arial Narrow" w:eastAsia="Arial Narrow" w:hAnsi="Arial Narrow" w:cs="Arial Narrow"/>
          <w:b/>
          <w:i/>
          <w:color w:val="FF0000"/>
        </w:rPr>
        <w:t xml:space="preserve">Entidad nacional o internacional de la alianza </w:t>
      </w:r>
      <w:r>
        <w:rPr>
          <w:rFonts w:ascii="Arial Narrow" w:eastAsia="Arial Narrow" w:hAnsi="Arial Narrow" w:cs="Arial Narrow"/>
          <w:i/>
          <w:color w:val="FF0000"/>
        </w:rPr>
        <w:t xml:space="preserve">que haya realizado proyectos o actividades de Apropiación social del conocimiento y divulgación pública de la ciencia, relacionar </w:t>
      </w:r>
      <w:r>
        <w:rPr>
          <w:rFonts w:ascii="Arial Narrow" w:eastAsia="Arial Narrow" w:hAnsi="Arial Narrow" w:cs="Arial Narrow"/>
          <w:b/>
          <w:i/>
          <w:color w:val="FF0000"/>
        </w:rPr>
        <w:t xml:space="preserve">hasta diez (10) </w:t>
      </w:r>
      <w:r>
        <w:rPr>
          <w:rFonts w:ascii="Arial Narrow" w:eastAsia="Arial Narrow" w:hAnsi="Arial Narrow" w:cs="Arial Narrow"/>
          <w:i/>
          <w:color w:val="FF0000"/>
        </w:rPr>
        <w:t>proyectos o actividades realizados en los últimos cinco (5) años, en el enfoque técnico de la invitación.</w:t>
      </w:r>
    </w:p>
    <w:p w14:paraId="771A648D" w14:textId="77777777" w:rsidR="001C150E" w:rsidRDefault="001C150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 Narrow" w:eastAsia="Arial Narrow" w:hAnsi="Arial Narrow" w:cs="Arial Narrow"/>
          <w:i/>
          <w:color w:val="000000"/>
          <w:sz w:val="21"/>
          <w:szCs w:val="21"/>
        </w:rPr>
      </w:pPr>
    </w:p>
    <w:p w14:paraId="4A905C66" w14:textId="77777777" w:rsidR="001C150E" w:rsidRDefault="00000000">
      <w:pPr>
        <w:pBdr>
          <w:top w:val="nil"/>
          <w:left w:val="nil"/>
          <w:bottom w:val="nil"/>
          <w:right w:val="nil"/>
          <w:between w:val="nil"/>
        </w:pBdr>
        <w:ind w:left="221" w:right="219"/>
        <w:jc w:val="both"/>
        <w:rPr>
          <w:rFonts w:ascii="Arial Narrow" w:eastAsia="Arial Narrow" w:hAnsi="Arial Narrow" w:cs="Arial Narrow"/>
          <w:i/>
          <w:color w:val="000000"/>
        </w:rPr>
      </w:pPr>
      <w:r>
        <w:rPr>
          <w:rFonts w:ascii="Arial Narrow" w:eastAsia="Arial Narrow" w:hAnsi="Arial Narrow" w:cs="Arial Narrow"/>
          <w:i/>
          <w:color w:val="FF0000"/>
        </w:rPr>
        <w:t>Priorizar los proyectos o actividades según el valor total de sus montos (incluye tanto recursos propios invertidos en dinero o especie, así como de financiación externa). Incluir todas las entidades nacionales e internacionales que se consideren.</w:t>
      </w:r>
    </w:p>
    <w:p w14:paraId="1F35938B" w14:textId="77777777" w:rsidR="001C150E" w:rsidRDefault="001C150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 Narrow" w:eastAsia="Arial Narrow" w:hAnsi="Arial Narrow" w:cs="Arial Narrow"/>
          <w:i/>
          <w:color w:val="000000"/>
          <w:sz w:val="21"/>
          <w:szCs w:val="21"/>
        </w:rPr>
      </w:pPr>
    </w:p>
    <w:tbl>
      <w:tblPr>
        <w:tblStyle w:val="a4"/>
        <w:tblW w:w="8703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9"/>
        <w:gridCol w:w="312"/>
        <w:gridCol w:w="920"/>
        <w:gridCol w:w="219"/>
        <w:gridCol w:w="1192"/>
        <w:gridCol w:w="259"/>
        <w:gridCol w:w="1297"/>
        <w:gridCol w:w="153"/>
        <w:gridCol w:w="1017"/>
        <w:gridCol w:w="434"/>
        <w:gridCol w:w="1451"/>
      </w:tblGrid>
      <w:tr w:rsidR="001C150E" w14:paraId="09A5D426" w14:textId="77777777">
        <w:trPr>
          <w:trHeight w:val="700"/>
        </w:trPr>
        <w:tc>
          <w:tcPr>
            <w:tcW w:w="1761" w:type="dxa"/>
            <w:gridSpan w:val="2"/>
            <w:shd w:val="clear" w:color="auto" w:fill="D9D9D9"/>
          </w:tcPr>
          <w:p w14:paraId="6569F0D8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70" w:right="150" w:firstLine="285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Proyecto o Actividad de I+D+i</w:t>
            </w:r>
          </w:p>
        </w:tc>
        <w:tc>
          <w:tcPr>
            <w:tcW w:w="920" w:type="dxa"/>
            <w:shd w:val="clear" w:color="auto" w:fill="D9D9D9"/>
          </w:tcPr>
          <w:p w14:paraId="2C4974E6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43" w:right="168" w:hanging="64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Año de inicio</w:t>
            </w:r>
          </w:p>
        </w:tc>
        <w:tc>
          <w:tcPr>
            <w:tcW w:w="1411" w:type="dxa"/>
            <w:gridSpan w:val="2"/>
            <w:shd w:val="clear" w:color="auto" w:fill="D9D9D9"/>
          </w:tcPr>
          <w:p w14:paraId="19165AA6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7" w:firstLine="185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Año de terminación</w:t>
            </w:r>
          </w:p>
        </w:tc>
        <w:tc>
          <w:tcPr>
            <w:tcW w:w="1556" w:type="dxa"/>
            <w:gridSpan w:val="2"/>
            <w:shd w:val="clear" w:color="auto" w:fill="D9D9D9"/>
          </w:tcPr>
          <w:p w14:paraId="09A04389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508" w:right="505" w:firstLine="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Monto (pesos</w:t>
            </w:r>
          </w:p>
          <w:p w14:paraId="644B9F35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68" w:right="166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colombianos)</w:t>
            </w:r>
          </w:p>
        </w:tc>
        <w:tc>
          <w:tcPr>
            <w:tcW w:w="1170" w:type="dxa"/>
            <w:gridSpan w:val="2"/>
            <w:shd w:val="clear" w:color="auto" w:fill="D9D9D9"/>
          </w:tcPr>
          <w:p w14:paraId="4427962F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461" w:hanging="269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Fuente de los</w:t>
            </w:r>
          </w:p>
          <w:p w14:paraId="3DB9726D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233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recursos</w:t>
            </w:r>
          </w:p>
        </w:tc>
        <w:tc>
          <w:tcPr>
            <w:tcW w:w="1885" w:type="dxa"/>
            <w:gridSpan w:val="2"/>
            <w:shd w:val="clear" w:color="auto" w:fill="D9D9D9"/>
          </w:tcPr>
          <w:p w14:paraId="0E6781EA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347" w:right="348" w:firstLine="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Resultados y productos más</w:t>
            </w:r>
          </w:p>
          <w:p w14:paraId="33EF97F8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47" w:right="148"/>
              <w:jc w:val="center"/>
              <w:rPr>
                <w:rFonts w:ascii="Arial Narrow" w:eastAsia="Arial Narrow" w:hAnsi="Arial Narrow" w:cs="Arial Narrow"/>
                <w:b/>
                <w:color w:val="000000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relevantes de Apropiación Social del Conocimiento y Divulgación Pública de la Ciencia</w:t>
            </w:r>
            <w:hyperlink w:anchor="_heading=h.gjdgxs">
              <w:r>
                <w:rPr>
                  <w:rFonts w:ascii="Arial Narrow" w:eastAsia="Arial Narrow" w:hAnsi="Arial Narrow" w:cs="Arial Narrow"/>
                  <w:b/>
                  <w:color w:val="000000"/>
                  <w:sz w:val="21"/>
                  <w:szCs w:val="21"/>
                  <w:vertAlign w:val="superscript"/>
                </w:rPr>
                <w:t>2</w:t>
              </w:r>
            </w:hyperlink>
          </w:p>
        </w:tc>
      </w:tr>
      <w:tr w:rsidR="001C150E" w14:paraId="565C7945" w14:textId="77777777">
        <w:trPr>
          <w:trHeight w:val="228"/>
        </w:trPr>
        <w:tc>
          <w:tcPr>
            <w:tcW w:w="8703" w:type="dxa"/>
            <w:gridSpan w:val="11"/>
            <w:shd w:val="clear" w:color="auto" w:fill="F1F1F1"/>
          </w:tcPr>
          <w:p w14:paraId="39C85B1F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Centros de Ciencia Reconocidos (Co-ejecutora)</w:t>
            </w:r>
          </w:p>
        </w:tc>
      </w:tr>
      <w:tr w:rsidR="001C150E" w14:paraId="335C12EB" w14:textId="77777777">
        <w:trPr>
          <w:trHeight w:val="228"/>
        </w:trPr>
        <w:tc>
          <w:tcPr>
            <w:tcW w:w="1449" w:type="dxa"/>
            <w:shd w:val="clear" w:color="auto" w:fill="F1F1F1"/>
          </w:tcPr>
          <w:p w14:paraId="34A53112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gridSpan w:val="3"/>
            <w:shd w:val="clear" w:color="auto" w:fill="F1F1F1"/>
          </w:tcPr>
          <w:p w14:paraId="405853A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shd w:val="clear" w:color="auto" w:fill="F1F1F1"/>
          </w:tcPr>
          <w:p w14:paraId="178F39BE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shd w:val="clear" w:color="auto" w:fill="F1F1F1"/>
          </w:tcPr>
          <w:p w14:paraId="6CA6E757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shd w:val="clear" w:color="auto" w:fill="F1F1F1"/>
          </w:tcPr>
          <w:p w14:paraId="5A05F31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F1F1F1"/>
          </w:tcPr>
          <w:p w14:paraId="314B5DD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1C150E" w14:paraId="2AC766D1" w14:textId="77777777">
        <w:trPr>
          <w:trHeight w:val="228"/>
        </w:trPr>
        <w:tc>
          <w:tcPr>
            <w:tcW w:w="1449" w:type="dxa"/>
            <w:shd w:val="clear" w:color="auto" w:fill="F1F1F1"/>
          </w:tcPr>
          <w:p w14:paraId="6E4E86FA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gridSpan w:val="3"/>
            <w:shd w:val="clear" w:color="auto" w:fill="F1F1F1"/>
          </w:tcPr>
          <w:p w14:paraId="559D1B3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shd w:val="clear" w:color="auto" w:fill="F1F1F1"/>
          </w:tcPr>
          <w:p w14:paraId="072999CC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shd w:val="clear" w:color="auto" w:fill="F1F1F1"/>
          </w:tcPr>
          <w:p w14:paraId="61FDDCE8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shd w:val="clear" w:color="auto" w:fill="F1F1F1"/>
          </w:tcPr>
          <w:p w14:paraId="63109A27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F1F1F1"/>
          </w:tcPr>
          <w:p w14:paraId="0EF6BD4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1C150E" w14:paraId="34CC8571" w14:textId="77777777">
        <w:trPr>
          <w:trHeight w:val="228"/>
        </w:trPr>
        <w:tc>
          <w:tcPr>
            <w:tcW w:w="1449" w:type="dxa"/>
            <w:shd w:val="clear" w:color="auto" w:fill="F1F1F1"/>
          </w:tcPr>
          <w:p w14:paraId="3EC0319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gridSpan w:val="3"/>
            <w:shd w:val="clear" w:color="auto" w:fill="F1F1F1"/>
          </w:tcPr>
          <w:p w14:paraId="6E3B93F8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shd w:val="clear" w:color="auto" w:fill="F1F1F1"/>
          </w:tcPr>
          <w:p w14:paraId="7EA885AE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shd w:val="clear" w:color="auto" w:fill="F1F1F1"/>
          </w:tcPr>
          <w:p w14:paraId="221D5654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shd w:val="clear" w:color="auto" w:fill="F1F1F1"/>
          </w:tcPr>
          <w:p w14:paraId="5A85A091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F1F1F1"/>
          </w:tcPr>
          <w:p w14:paraId="536DC287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1C150E" w14:paraId="001887A3" w14:textId="77777777">
        <w:trPr>
          <w:trHeight w:val="228"/>
        </w:trPr>
        <w:tc>
          <w:tcPr>
            <w:tcW w:w="1449" w:type="dxa"/>
            <w:shd w:val="clear" w:color="auto" w:fill="F1F1F1"/>
          </w:tcPr>
          <w:p w14:paraId="25281612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gridSpan w:val="3"/>
            <w:shd w:val="clear" w:color="auto" w:fill="F1F1F1"/>
          </w:tcPr>
          <w:p w14:paraId="0DE3781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shd w:val="clear" w:color="auto" w:fill="F1F1F1"/>
          </w:tcPr>
          <w:p w14:paraId="6A831C77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shd w:val="clear" w:color="auto" w:fill="F1F1F1"/>
          </w:tcPr>
          <w:p w14:paraId="42E7E2B6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shd w:val="clear" w:color="auto" w:fill="F1F1F1"/>
          </w:tcPr>
          <w:p w14:paraId="54F1460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F1F1F1"/>
          </w:tcPr>
          <w:p w14:paraId="471808DB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1C150E" w14:paraId="63DDA520" w14:textId="77777777">
        <w:trPr>
          <w:trHeight w:val="228"/>
        </w:trPr>
        <w:tc>
          <w:tcPr>
            <w:tcW w:w="8703" w:type="dxa"/>
            <w:gridSpan w:val="11"/>
            <w:shd w:val="clear" w:color="auto" w:fill="F1F1F1"/>
          </w:tcPr>
          <w:p w14:paraId="48183608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2514" w:right="2511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Instituciones de Educación Superior (IES) acreditadas (Ejecutora)</w:t>
            </w:r>
          </w:p>
        </w:tc>
      </w:tr>
      <w:tr w:rsidR="001C150E" w14:paraId="6C7912F3" w14:textId="77777777">
        <w:trPr>
          <w:trHeight w:val="229"/>
        </w:trPr>
        <w:tc>
          <w:tcPr>
            <w:tcW w:w="1761" w:type="dxa"/>
            <w:gridSpan w:val="2"/>
          </w:tcPr>
          <w:p w14:paraId="4914AA6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38D9C281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1507923A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5E8179DC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282CCF01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5A0E2A4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697F635E" w14:textId="77777777">
        <w:trPr>
          <w:trHeight w:val="228"/>
        </w:trPr>
        <w:tc>
          <w:tcPr>
            <w:tcW w:w="1761" w:type="dxa"/>
            <w:gridSpan w:val="2"/>
          </w:tcPr>
          <w:p w14:paraId="7BD8EBB6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4BD793A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2847AB0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607A25EE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490E003D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392C09C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3FFE70C2" w14:textId="77777777">
        <w:trPr>
          <w:trHeight w:val="229"/>
        </w:trPr>
        <w:tc>
          <w:tcPr>
            <w:tcW w:w="1761" w:type="dxa"/>
            <w:gridSpan w:val="2"/>
          </w:tcPr>
          <w:p w14:paraId="5713EBB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3246617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5114C1A1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24552351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7138AE7E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268B1056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39B5E632" w14:textId="77777777">
        <w:trPr>
          <w:trHeight w:val="229"/>
        </w:trPr>
        <w:tc>
          <w:tcPr>
            <w:tcW w:w="1761" w:type="dxa"/>
            <w:gridSpan w:val="2"/>
          </w:tcPr>
          <w:p w14:paraId="1F38A13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5A8C78B1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59FEF85D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258AEE5D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5DE732C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099524EA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2B48C43A" w14:textId="77777777">
        <w:trPr>
          <w:trHeight w:val="230"/>
        </w:trPr>
        <w:tc>
          <w:tcPr>
            <w:tcW w:w="8703" w:type="dxa"/>
            <w:gridSpan w:val="11"/>
            <w:shd w:val="clear" w:color="auto" w:fill="F1F1F1"/>
          </w:tcPr>
          <w:p w14:paraId="124CE70E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Centros o Institutos de Investigación (Ejecutora)</w:t>
            </w:r>
          </w:p>
        </w:tc>
      </w:tr>
      <w:tr w:rsidR="001C150E" w14:paraId="3CE5D460" w14:textId="77777777">
        <w:trPr>
          <w:trHeight w:val="228"/>
        </w:trPr>
        <w:tc>
          <w:tcPr>
            <w:tcW w:w="1761" w:type="dxa"/>
            <w:gridSpan w:val="2"/>
          </w:tcPr>
          <w:p w14:paraId="219CAB21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125DE476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371243AE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52BB489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75DDD081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5994CF6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1B676427" w14:textId="77777777">
        <w:trPr>
          <w:trHeight w:val="230"/>
        </w:trPr>
        <w:tc>
          <w:tcPr>
            <w:tcW w:w="1761" w:type="dxa"/>
            <w:gridSpan w:val="2"/>
          </w:tcPr>
          <w:p w14:paraId="5811298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2574461E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78B2A757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78CAA884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11AFD02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20D16048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44A39E01" w14:textId="77777777">
        <w:trPr>
          <w:trHeight w:val="228"/>
        </w:trPr>
        <w:tc>
          <w:tcPr>
            <w:tcW w:w="1761" w:type="dxa"/>
            <w:gridSpan w:val="2"/>
          </w:tcPr>
          <w:p w14:paraId="6879F64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29E9A78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03CDE16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0C4D1F1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05AD58D8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66361A8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080600D6" w14:textId="77777777">
        <w:trPr>
          <w:trHeight w:val="228"/>
        </w:trPr>
        <w:tc>
          <w:tcPr>
            <w:tcW w:w="1761" w:type="dxa"/>
            <w:gridSpan w:val="2"/>
          </w:tcPr>
          <w:p w14:paraId="53F16FB8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7057BA2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708CB7D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6174A45E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52D28316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70FBD422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57E5A2B1" w14:textId="77777777">
        <w:trPr>
          <w:trHeight w:val="230"/>
        </w:trPr>
        <w:tc>
          <w:tcPr>
            <w:tcW w:w="8703" w:type="dxa"/>
            <w:gridSpan w:val="11"/>
            <w:shd w:val="clear" w:color="auto" w:fill="F1F1F1"/>
          </w:tcPr>
          <w:p w14:paraId="695AB52E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Centros de Desarrollo Tecnológico (Ejecutora)</w:t>
            </w:r>
          </w:p>
        </w:tc>
      </w:tr>
      <w:tr w:rsidR="001C150E" w14:paraId="4157F3E8" w14:textId="77777777">
        <w:trPr>
          <w:trHeight w:val="228"/>
        </w:trPr>
        <w:tc>
          <w:tcPr>
            <w:tcW w:w="1761" w:type="dxa"/>
            <w:gridSpan w:val="2"/>
          </w:tcPr>
          <w:p w14:paraId="1F9F393E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3A63CA4D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2154D074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4DCDBBD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68AD29A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56241574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3C937577" w14:textId="77777777">
        <w:trPr>
          <w:trHeight w:val="230"/>
        </w:trPr>
        <w:tc>
          <w:tcPr>
            <w:tcW w:w="1761" w:type="dxa"/>
            <w:gridSpan w:val="2"/>
          </w:tcPr>
          <w:p w14:paraId="6634F348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1865EF7E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19A1828D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641A2387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59D1D6B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62283C0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4092E7DE" w14:textId="77777777">
        <w:trPr>
          <w:trHeight w:val="230"/>
        </w:trPr>
        <w:tc>
          <w:tcPr>
            <w:tcW w:w="1761" w:type="dxa"/>
            <w:gridSpan w:val="2"/>
          </w:tcPr>
          <w:p w14:paraId="000E346B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3BFDACB6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0DD792AB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2222755A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1EFCBF4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61421E57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5187D0FD" w14:textId="77777777">
        <w:trPr>
          <w:trHeight w:val="457"/>
        </w:trPr>
        <w:tc>
          <w:tcPr>
            <w:tcW w:w="8703" w:type="dxa"/>
            <w:gridSpan w:val="11"/>
            <w:shd w:val="clear" w:color="auto" w:fill="F1F1F1"/>
          </w:tcPr>
          <w:p w14:paraId="5ED5F794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4034" w:hanging="3915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Instituciones de Educación Superior no acreditadas (Co-ejecutora)</w:t>
            </w:r>
          </w:p>
        </w:tc>
      </w:tr>
      <w:tr w:rsidR="001C150E" w14:paraId="7A9C9895" w14:textId="77777777">
        <w:trPr>
          <w:trHeight w:val="227"/>
        </w:trPr>
        <w:tc>
          <w:tcPr>
            <w:tcW w:w="1761" w:type="dxa"/>
            <w:gridSpan w:val="2"/>
          </w:tcPr>
          <w:p w14:paraId="62696D26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018D3296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20DA479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70F81316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78012C0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6003533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7517FCFD" w14:textId="77777777">
        <w:trPr>
          <w:trHeight w:val="230"/>
        </w:trPr>
        <w:tc>
          <w:tcPr>
            <w:tcW w:w="1761" w:type="dxa"/>
            <w:gridSpan w:val="2"/>
          </w:tcPr>
          <w:p w14:paraId="64967507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7B1472C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5A83D89D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0F19F25A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71732F1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6AE1D792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1AD6C4DC" w14:textId="77777777">
        <w:trPr>
          <w:trHeight w:val="228"/>
        </w:trPr>
        <w:tc>
          <w:tcPr>
            <w:tcW w:w="1761" w:type="dxa"/>
            <w:gridSpan w:val="2"/>
          </w:tcPr>
          <w:p w14:paraId="345166FA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31E86268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3B14049A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0A01531A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6FDDC70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2A29A61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240C4851" w14:textId="77777777">
        <w:trPr>
          <w:trHeight w:val="230"/>
        </w:trPr>
        <w:tc>
          <w:tcPr>
            <w:tcW w:w="8703" w:type="dxa"/>
            <w:gridSpan w:val="11"/>
            <w:shd w:val="clear" w:color="auto" w:fill="F1F1F1"/>
          </w:tcPr>
          <w:p w14:paraId="3C4AFE58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Instituciones de Educación para el Trabajo y el Desarrollo Humano (Co-ejecutora)</w:t>
            </w:r>
          </w:p>
        </w:tc>
      </w:tr>
      <w:tr w:rsidR="001C150E" w14:paraId="57F40E13" w14:textId="77777777">
        <w:trPr>
          <w:trHeight w:val="228"/>
        </w:trPr>
        <w:tc>
          <w:tcPr>
            <w:tcW w:w="1761" w:type="dxa"/>
            <w:gridSpan w:val="2"/>
          </w:tcPr>
          <w:p w14:paraId="063F16C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3D5AAC56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5A922E5D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35099ECC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4D1DB8F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084EF40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7F6A7637" w14:textId="77777777">
        <w:trPr>
          <w:trHeight w:val="230"/>
        </w:trPr>
        <w:tc>
          <w:tcPr>
            <w:tcW w:w="1761" w:type="dxa"/>
            <w:gridSpan w:val="2"/>
          </w:tcPr>
          <w:p w14:paraId="48CCD9D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75CD553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614ABF1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0B93059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224B53D2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3EDB5576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3B69C552" w14:textId="77777777">
        <w:trPr>
          <w:trHeight w:val="230"/>
        </w:trPr>
        <w:tc>
          <w:tcPr>
            <w:tcW w:w="1761" w:type="dxa"/>
            <w:gridSpan w:val="2"/>
          </w:tcPr>
          <w:p w14:paraId="324620D4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476640CD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38D0E5DE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410F56FB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0488B327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0B4D9C17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71A83097" w14:textId="77777777">
        <w:trPr>
          <w:trHeight w:val="230"/>
        </w:trPr>
        <w:tc>
          <w:tcPr>
            <w:tcW w:w="1761" w:type="dxa"/>
            <w:gridSpan w:val="2"/>
          </w:tcPr>
          <w:p w14:paraId="63C39FA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62D07A5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72F36AE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7F58D1F7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0D7BFDD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68C53C5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75312E90" w14:textId="77777777">
        <w:trPr>
          <w:trHeight w:val="230"/>
        </w:trPr>
        <w:tc>
          <w:tcPr>
            <w:tcW w:w="8703" w:type="dxa"/>
            <w:gridSpan w:val="11"/>
            <w:shd w:val="clear" w:color="auto" w:fill="F1F1F1"/>
          </w:tcPr>
          <w:p w14:paraId="5C5CF508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Centros o Institutos de Investigación reconocidos (Co-ejecutores)</w:t>
            </w:r>
          </w:p>
        </w:tc>
      </w:tr>
      <w:tr w:rsidR="001C150E" w14:paraId="0426F2C4" w14:textId="77777777">
        <w:trPr>
          <w:trHeight w:val="228"/>
        </w:trPr>
        <w:tc>
          <w:tcPr>
            <w:tcW w:w="1761" w:type="dxa"/>
            <w:gridSpan w:val="2"/>
          </w:tcPr>
          <w:p w14:paraId="7AD4316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397886F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5FDDF137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607BBC1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05ECD5B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69D0A3C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66DE5BE1" w14:textId="77777777">
        <w:trPr>
          <w:trHeight w:val="228"/>
        </w:trPr>
        <w:tc>
          <w:tcPr>
            <w:tcW w:w="1761" w:type="dxa"/>
            <w:gridSpan w:val="2"/>
          </w:tcPr>
          <w:p w14:paraId="653BFFE6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49D50B52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0D2030CB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26FC93B8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42BBC79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38E5E711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1C4FAF53" w14:textId="77777777">
        <w:trPr>
          <w:trHeight w:val="228"/>
        </w:trPr>
        <w:tc>
          <w:tcPr>
            <w:tcW w:w="1761" w:type="dxa"/>
            <w:gridSpan w:val="2"/>
          </w:tcPr>
          <w:p w14:paraId="7B77A55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3810172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5C555E3A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520CCB3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4FDC9EEC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5DC9A87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68840E8E" w14:textId="77777777">
        <w:trPr>
          <w:trHeight w:val="228"/>
        </w:trPr>
        <w:tc>
          <w:tcPr>
            <w:tcW w:w="1761" w:type="dxa"/>
            <w:gridSpan w:val="2"/>
          </w:tcPr>
          <w:p w14:paraId="3805C67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509A94D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554E1537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2F90AF88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5CAAB1F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1B7B6951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0D44DF06" w14:textId="77777777">
        <w:trPr>
          <w:trHeight w:val="228"/>
        </w:trPr>
        <w:tc>
          <w:tcPr>
            <w:tcW w:w="8703" w:type="dxa"/>
            <w:gridSpan w:val="11"/>
            <w:shd w:val="clear" w:color="auto" w:fill="D9D9D9"/>
          </w:tcPr>
          <w:p w14:paraId="2D2F5E64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514" w:right="2511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Centro de Desarrollo Tecnológico (Co-ejecutora)</w:t>
            </w:r>
          </w:p>
        </w:tc>
      </w:tr>
      <w:tr w:rsidR="001C150E" w14:paraId="24185ED9" w14:textId="77777777">
        <w:trPr>
          <w:trHeight w:val="228"/>
        </w:trPr>
        <w:tc>
          <w:tcPr>
            <w:tcW w:w="1761" w:type="dxa"/>
            <w:gridSpan w:val="2"/>
          </w:tcPr>
          <w:p w14:paraId="262CA19A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1940622C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5602E19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47943844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1C3F5236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44419C5C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29A0DAE9" w14:textId="77777777">
        <w:trPr>
          <w:trHeight w:val="228"/>
        </w:trPr>
        <w:tc>
          <w:tcPr>
            <w:tcW w:w="1761" w:type="dxa"/>
            <w:gridSpan w:val="2"/>
          </w:tcPr>
          <w:p w14:paraId="55FB741C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2AA248BD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2ECD4A16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149FF627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57B2E692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054455EB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7FD7A2E6" w14:textId="77777777">
        <w:trPr>
          <w:trHeight w:val="228"/>
        </w:trPr>
        <w:tc>
          <w:tcPr>
            <w:tcW w:w="1761" w:type="dxa"/>
            <w:gridSpan w:val="2"/>
          </w:tcPr>
          <w:p w14:paraId="1AFADB8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24C3F347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0C58B79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42882307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7BB49117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592F1F7B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26329F5E" w14:textId="77777777">
        <w:trPr>
          <w:trHeight w:val="228"/>
        </w:trPr>
        <w:tc>
          <w:tcPr>
            <w:tcW w:w="1761" w:type="dxa"/>
            <w:gridSpan w:val="2"/>
          </w:tcPr>
          <w:p w14:paraId="0E913D01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74DE151E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06DD243A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6CC37027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20B2730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78F33B3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6FE2793D" w14:textId="77777777">
        <w:trPr>
          <w:trHeight w:val="228"/>
        </w:trPr>
        <w:tc>
          <w:tcPr>
            <w:tcW w:w="8703" w:type="dxa"/>
            <w:gridSpan w:val="11"/>
            <w:shd w:val="clear" w:color="auto" w:fill="D9D9D9"/>
          </w:tcPr>
          <w:p w14:paraId="7F18A798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514" w:right="2511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Centros de Innovación o productividad (Co-ejecutora)</w:t>
            </w:r>
          </w:p>
        </w:tc>
      </w:tr>
      <w:tr w:rsidR="001C150E" w14:paraId="57F51F7B" w14:textId="77777777">
        <w:trPr>
          <w:trHeight w:val="228"/>
        </w:trPr>
        <w:tc>
          <w:tcPr>
            <w:tcW w:w="1761" w:type="dxa"/>
            <w:gridSpan w:val="2"/>
          </w:tcPr>
          <w:p w14:paraId="5E51FF4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0ABB838A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56B20DD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07C8C5C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3C56FA6B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6FD1A007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5162E207" w14:textId="77777777">
        <w:trPr>
          <w:trHeight w:val="228"/>
        </w:trPr>
        <w:tc>
          <w:tcPr>
            <w:tcW w:w="1761" w:type="dxa"/>
            <w:gridSpan w:val="2"/>
          </w:tcPr>
          <w:p w14:paraId="71C5A41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46353AE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0322B36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65482777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1C1EE5EA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6866F8C7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5E8C1A4B" w14:textId="77777777">
        <w:trPr>
          <w:trHeight w:val="228"/>
        </w:trPr>
        <w:tc>
          <w:tcPr>
            <w:tcW w:w="1761" w:type="dxa"/>
            <w:gridSpan w:val="2"/>
          </w:tcPr>
          <w:p w14:paraId="59860A6C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064AAFF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7A4CA12A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68CFC8AF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0652C84E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30DB0CF0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32862935" w14:textId="77777777">
        <w:trPr>
          <w:trHeight w:val="228"/>
        </w:trPr>
        <w:tc>
          <w:tcPr>
            <w:tcW w:w="1761" w:type="dxa"/>
            <w:gridSpan w:val="2"/>
          </w:tcPr>
          <w:p w14:paraId="3FD9978C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1997A9B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6A56420B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0A30902B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041771E1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12787751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5233CA3E" w14:textId="77777777">
        <w:trPr>
          <w:trHeight w:val="228"/>
        </w:trPr>
        <w:tc>
          <w:tcPr>
            <w:tcW w:w="8703" w:type="dxa"/>
            <w:gridSpan w:val="11"/>
            <w:shd w:val="clear" w:color="auto" w:fill="D9D9D9"/>
          </w:tcPr>
          <w:p w14:paraId="5FE7945E" w14:textId="77777777" w:rsidR="001C15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514" w:right="2511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Empresas (Co-ejecutora)</w:t>
            </w:r>
          </w:p>
        </w:tc>
      </w:tr>
      <w:tr w:rsidR="001C150E" w14:paraId="256B8232" w14:textId="77777777">
        <w:trPr>
          <w:trHeight w:val="228"/>
        </w:trPr>
        <w:tc>
          <w:tcPr>
            <w:tcW w:w="1761" w:type="dxa"/>
            <w:gridSpan w:val="2"/>
          </w:tcPr>
          <w:p w14:paraId="27E27C2D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36C2810C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5EDD73C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70AEE7D6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01010172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1EA119E7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063ACD06" w14:textId="77777777">
        <w:trPr>
          <w:trHeight w:val="228"/>
        </w:trPr>
        <w:tc>
          <w:tcPr>
            <w:tcW w:w="1761" w:type="dxa"/>
            <w:gridSpan w:val="2"/>
          </w:tcPr>
          <w:p w14:paraId="286E7DE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31E034C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0154DD0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2FAFBF2E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044605F2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0D5EBB0E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25E7634E" w14:textId="77777777">
        <w:trPr>
          <w:trHeight w:val="228"/>
        </w:trPr>
        <w:tc>
          <w:tcPr>
            <w:tcW w:w="1761" w:type="dxa"/>
            <w:gridSpan w:val="2"/>
          </w:tcPr>
          <w:p w14:paraId="18D816DB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34F18176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300064A9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1A22643D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346C3E8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37A73D4C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C150E" w14:paraId="3276B312" w14:textId="77777777">
        <w:trPr>
          <w:trHeight w:val="228"/>
        </w:trPr>
        <w:tc>
          <w:tcPr>
            <w:tcW w:w="1761" w:type="dxa"/>
            <w:gridSpan w:val="2"/>
          </w:tcPr>
          <w:p w14:paraId="38D960E2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14:paraId="066684C3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</w:tcPr>
          <w:p w14:paraId="25FFEB55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gridSpan w:val="2"/>
          </w:tcPr>
          <w:p w14:paraId="65F3E216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14:paraId="58354766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gridSpan w:val="2"/>
          </w:tcPr>
          <w:p w14:paraId="0F00F2FE" w14:textId="77777777" w:rsidR="001C150E" w:rsidRDefault="001C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</w:tbl>
    <w:p w14:paraId="0EC0873E" w14:textId="77777777" w:rsidR="001C150E" w:rsidRPr="00D7274C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221"/>
        <w:rPr>
          <w:rFonts w:ascii="Arial Narrow" w:eastAsia="Arial Narrow" w:hAnsi="Arial Narrow" w:cs="Arial Narrow"/>
          <w:i/>
          <w:color w:val="000000"/>
        </w:rPr>
      </w:pPr>
      <w:bookmarkStart w:id="0" w:name="_heading=h.gjdgxs" w:colFirst="0" w:colLast="0"/>
      <w:bookmarkEnd w:id="0"/>
      <w:r w:rsidRPr="00D7274C">
        <w:rPr>
          <w:rFonts w:ascii="Arial Narrow" w:eastAsia="Arial Narrow" w:hAnsi="Arial Narrow" w:cs="Arial Narrow"/>
          <w:i/>
          <w:color w:val="000000"/>
          <w:vertAlign w:val="superscript"/>
        </w:rPr>
        <w:t>1</w:t>
      </w:r>
      <w:r w:rsidRPr="00D7274C">
        <w:rPr>
          <w:rFonts w:ascii="Arial Narrow" w:eastAsia="Arial Narrow" w:hAnsi="Arial Narrow" w:cs="Arial Narrow"/>
          <w:i/>
          <w:color w:val="000000"/>
        </w:rPr>
        <w:t xml:space="preserve">Describir la información que permita verificar el logro de los resultados y productos más relevantes de I+D+i, de acuerdo con las categorías de productos definidas en el Modelo de medición de grupos de investigación, </w:t>
      </w:r>
      <w:r w:rsidRPr="00D7274C">
        <w:rPr>
          <w:rFonts w:ascii="Arial Narrow" w:eastAsia="Arial Narrow" w:hAnsi="Arial Narrow" w:cs="Arial Narrow"/>
          <w:i/>
          <w:color w:val="000000"/>
        </w:rPr>
        <w:lastRenderedPageBreak/>
        <w:t xml:space="preserve">desarrollo tecnológico o de innovación relacionados con generación de nuevo conocimiento y Apropiación Social del Conocimiento y Divulgación Pública de la Ciencia, 2021 </w:t>
      </w:r>
      <w:r w:rsidRPr="00D7274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EA3BAB4" wp14:editId="3A3E3E45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6350" cy="12700"/>
                <wp:effectExtent l="0" t="0" r="0" b="0"/>
                <wp:wrapTopAndBottom distT="0" distB="0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776825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620730" w14:textId="77777777" w:rsidR="001C150E" w:rsidRDefault="001C150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6350" cy="12700"/>
                <wp:effectExtent b="0" l="0" r="0" t="0"/>
                <wp:wrapTopAndBottom distB="0" distT="0"/>
                <wp:docPr id="1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B1116DD" w14:textId="77777777" w:rsidR="001C150E" w:rsidRPr="00D7274C" w:rsidRDefault="001C150E">
      <w:pPr>
        <w:pBdr>
          <w:top w:val="nil"/>
          <w:left w:val="nil"/>
          <w:bottom w:val="nil"/>
          <w:right w:val="nil"/>
          <w:between w:val="nil"/>
        </w:pBdr>
        <w:spacing w:before="1"/>
        <w:ind w:left="221"/>
        <w:rPr>
          <w:rFonts w:ascii="Arial Narrow" w:eastAsia="Arial Narrow" w:hAnsi="Arial Narrow" w:cs="Arial Narrow"/>
          <w:i/>
        </w:rPr>
      </w:pPr>
      <w:bookmarkStart w:id="1" w:name="_heading=h.4fcbyl1vi3f9" w:colFirst="0" w:colLast="0"/>
      <w:bookmarkEnd w:id="1"/>
    </w:p>
    <w:p w14:paraId="29A6DEC0" w14:textId="77777777" w:rsidR="001C150E" w:rsidRPr="00D7274C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221"/>
        <w:rPr>
          <w:rFonts w:ascii="Arial Narrow" w:eastAsia="Arial Narrow" w:hAnsi="Arial Narrow" w:cs="Arial Narrow"/>
          <w:i/>
          <w:color w:val="000000"/>
        </w:rPr>
      </w:pPr>
      <w:bookmarkStart w:id="2" w:name="_heading=h.5lqz1963sdp9" w:colFirst="0" w:colLast="0"/>
      <w:bookmarkEnd w:id="2"/>
      <w:r w:rsidRPr="00D7274C">
        <w:rPr>
          <w:rFonts w:ascii="Arial Narrow" w:eastAsia="Arial Narrow" w:hAnsi="Arial Narrow" w:cs="Arial Narrow"/>
          <w:i/>
          <w:color w:val="000000"/>
        </w:rPr>
        <w:t>(</w:t>
      </w:r>
      <w:hyperlink r:id="rId9">
        <w:r w:rsidRPr="00D7274C">
          <w:rPr>
            <w:rFonts w:ascii="Arial Narrow" w:eastAsia="Arial Narrow" w:hAnsi="Arial Narrow" w:cs="Arial Narrow"/>
            <w:i/>
            <w:color w:val="0000FF"/>
            <w:u w:val="single"/>
          </w:rPr>
          <w:t>https://minciencias.gov.co/sites/default/files/upload/convocatoria/anexo_1_-_documento_conceptual_2021.pdf</w:t>
        </w:r>
      </w:hyperlink>
      <w:r w:rsidRPr="00D7274C">
        <w:rPr>
          <w:rFonts w:ascii="Arial Narrow" w:eastAsia="Arial Narrow" w:hAnsi="Arial Narrow" w:cs="Arial Narrow"/>
          <w:i/>
          <w:color w:val="000000"/>
        </w:rPr>
        <w:t>)</w:t>
      </w:r>
    </w:p>
    <w:p w14:paraId="01BC23A7" w14:textId="77777777" w:rsidR="001C150E" w:rsidRPr="00D7274C" w:rsidRDefault="001C150E">
      <w:pPr>
        <w:spacing w:before="71" w:line="244" w:lineRule="auto"/>
        <w:ind w:left="221" w:right="218"/>
        <w:jc w:val="both"/>
        <w:rPr>
          <w:rFonts w:ascii="Arial Narrow" w:eastAsia="Arial Narrow" w:hAnsi="Arial Narrow" w:cs="Arial Narrow"/>
        </w:rPr>
      </w:pPr>
    </w:p>
    <w:p w14:paraId="29B05E1D" w14:textId="77777777" w:rsidR="001C150E" w:rsidRPr="00D7274C" w:rsidRDefault="00000000">
      <w:pPr>
        <w:spacing w:before="71" w:line="244" w:lineRule="auto"/>
        <w:ind w:left="221" w:right="218"/>
        <w:jc w:val="both"/>
        <w:rPr>
          <w:rFonts w:ascii="Arial Narrow" w:eastAsia="Arial Narrow" w:hAnsi="Arial Narrow" w:cs="Arial Narrow"/>
        </w:rPr>
      </w:pPr>
      <w:r w:rsidRPr="00D7274C">
        <w:rPr>
          <w:rFonts w:ascii="Arial Narrow" w:eastAsia="Arial Narrow" w:hAnsi="Arial Narrow" w:cs="Arial Narrow"/>
        </w:rPr>
        <w:t>2. “Se consideran productos resultados de procesos de apropiación social del conocimiento, aquellos que implican que la ciudadanía intercambie saberes y conocimientos de ciencia, tecnología e innovación para abordar situaciones de interés común y proponer soluciones o mejoramientos concertados, que respondan a sus realidades. La apropiación social del conocimiento convoca la participación ciudadana de investigadores, comunidades, líderes locales, gestores de política, empresarios, entre otros, para gestionar, producir y aplicar la ciencia en su cotidianidad, y así, contribuir al mejoramiento de las condiciones de vida a partir del diálogo de saberes y la construcción colectiva del conocimiento” Página 80  Modelo de medición de grupos de investigación, desarrollo tecnológico o de innovación relacionados con generación de nuevo conocimiento y Apropiación Social del Conocimiento y Divulgación Pública de la Ciencia, 2021.</w:t>
      </w:r>
    </w:p>
    <w:p w14:paraId="6E174AF6" w14:textId="77777777" w:rsidR="001C150E" w:rsidRDefault="0000000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 Narrow" w:eastAsia="Arial Narrow" w:hAnsi="Arial Narrow" w:cs="Arial Narrow"/>
          <w:i/>
          <w:color w:val="000000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0E79D5C" wp14:editId="508C800D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6350" cy="12700"/>
                <wp:effectExtent l="0" t="0" r="0" b="0"/>
                <wp:wrapTopAndBottom distT="0" distB="0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776825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C65C1F" w14:textId="77777777" w:rsidR="001C150E" w:rsidRDefault="001C150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6350" cy="12700"/>
                <wp:effectExtent b="0" l="0" r="0" t="0"/>
                <wp:wrapTopAndBottom distB="0" distT="0"/>
                <wp:docPr id="1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1C150E">
      <w:headerReference w:type="default" r:id="rId11"/>
      <w:footerReference w:type="default" r:id="rId12"/>
      <w:pgSz w:w="12240" w:h="15840"/>
      <w:pgMar w:top="1560" w:right="1480" w:bottom="1280" w:left="1480" w:header="738" w:footer="10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0E1EC" w14:textId="77777777" w:rsidR="00874B71" w:rsidRDefault="00874B71">
      <w:r>
        <w:separator/>
      </w:r>
    </w:p>
  </w:endnote>
  <w:endnote w:type="continuationSeparator" w:id="0">
    <w:p w14:paraId="30578A6A" w14:textId="77777777" w:rsidR="00874B71" w:rsidRDefault="0087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545E2" w14:textId="77777777" w:rsidR="001C150E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314D71DF" wp14:editId="03165022">
              <wp:simplePos x="0" y="0"/>
              <wp:positionH relativeFrom="column">
                <wp:posOffset>4978400</wp:posOffset>
              </wp:positionH>
              <wp:positionV relativeFrom="paragraph">
                <wp:posOffset>9359900</wp:posOffset>
              </wp:positionV>
              <wp:extent cx="718185" cy="167640"/>
              <wp:effectExtent l="0" t="0" r="0" b="0"/>
              <wp:wrapNone/>
              <wp:docPr id="14" name="Freeform: 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01195" y="3710468"/>
                        <a:ext cx="689610" cy="139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" h="139065" extrusionOk="0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689610" y="139065"/>
                            </a:lnTo>
                            <a:lnTo>
                              <a:pt x="68961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58F010" w14:textId="77777777" w:rsidR="001C150E" w:rsidRDefault="00000000">
                          <w:pPr>
                            <w:spacing w:before="12"/>
                            <w:ind w:left="20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Página  PAGE </w:t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 xml:space="preserve"> de 3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4978400</wp:posOffset>
              </wp:positionH>
              <wp:positionV relativeFrom="paragraph">
                <wp:posOffset>9359900</wp:posOffset>
              </wp:positionV>
              <wp:extent cx="718185" cy="167640"/>
              <wp:effectExtent b="0" l="0" r="0" t="0"/>
              <wp:wrapNone/>
              <wp:docPr id="1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8185" cy="1676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0A0CCCD8" wp14:editId="281B3F8F">
              <wp:simplePos x="0" y="0"/>
              <wp:positionH relativeFrom="column">
                <wp:posOffset>203200</wp:posOffset>
              </wp:positionH>
              <wp:positionV relativeFrom="paragraph">
                <wp:posOffset>9182100</wp:posOffset>
              </wp:positionV>
              <wp:extent cx="745490" cy="340360"/>
              <wp:effectExtent l="0" t="0" r="0" b="0"/>
              <wp:wrapNone/>
              <wp:docPr id="15" name="Freeform: 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87543" y="3624108"/>
                        <a:ext cx="716915" cy="3117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915" h="311785" extrusionOk="0">
                            <a:moveTo>
                              <a:pt x="0" y="0"/>
                            </a:moveTo>
                            <a:lnTo>
                              <a:pt x="0" y="311785"/>
                            </a:lnTo>
                            <a:lnTo>
                              <a:pt x="716915" y="311785"/>
                            </a:lnTo>
                            <a:lnTo>
                              <a:pt x="71691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76803C" w14:textId="77777777" w:rsidR="001C150E" w:rsidRDefault="00000000">
                          <w:pPr>
                            <w:spacing w:before="17"/>
                            <w:ind w:left="20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12"/>
                            </w:rPr>
                            <w:t>Código: M801PR01F02</w:t>
                          </w:r>
                        </w:p>
                        <w:p w14:paraId="792254B6" w14:textId="77777777" w:rsidR="001C150E" w:rsidRDefault="00000000">
                          <w:pPr>
                            <w:ind w:left="20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12"/>
                            </w:rPr>
                            <w:t>Versión: 00</w:t>
                          </w:r>
                        </w:p>
                        <w:p w14:paraId="3518BEEE" w14:textId="77777777" w:rsidR="001C150E" w:rsidRDefault="00000000">
                          <w:pPr>
                            <w:spacing w:before="37"/>
                            <w:ind w:left="20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12"/>
                            </w:rPr>
                            <w:t>Vigente desde 2020-01-09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9182100</wp:posOffset>
              </wp:positionV>
              <wp:extent cx="745490" cy="340360"/>
              <wp:effectExtent b="0" l="0" r="0" t="0"/>
              <wp:wrapNone/>
              <wp:docPr id="1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5490" cy="3403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98B85" w14:textId="77777777" w:rsidR="00874B71" w:rsidRDefault="00874B71">
      <w:r>
        <w:separator/>
      </w:r>
    </w:p>
  </w:footnote>
  <w:footnote w:type="continuationSeparator" w:id="0">
    <w:p w14:paraId="12BD7712" w14:textId="77777777" w:rsidR="00874B71" w:rsidRDefault="00874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45223" w14:textId="77777777" w:rsidR="001C150E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inline distT="114300" distB="114300" distL="114300" distR="114300" wp14:anchorId="3D7A417E" wp14:editId="162F57F1">
          <wp:extent cx="5892800" cy="495300"/>
          <wp:effectExtent l="0" t="0" r="0" b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9280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54107"/>
    <w:multiLevelType w:val="multilevel"/>
    <w:tmpl w:val="B4686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91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50E"/>
    <w:rsid w:val="00040C56"/>
    <w:rsid w:val="001C150E"/>
    <w:rsid w:val="001D3E0D"/>
    <w:rsid w:val="00874B71"/>
    <w:rsid w:val="00D7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E9C3"/>
  <w15:docId w15:val="{8F720F67-85B3-4DC1-B574-AFF6F6FB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886" w:right="2887"/>
      <w:jc w:val="center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F65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52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2A5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9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9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929"/>
    <w:rPr>
      <w:b/>
      <w:bCs/>
      <w:sz w:val="20"/>
      <w:szCs w:val="20"/>
    </w:r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minciencias.gov.co/sites/default/files/upload/convocatoria/anexo_1_-_documento_conceptual_2021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uLCGLuJXt7eS3hYRUFqT2wl2ag==">CgMxLjAyCGguZ2pkZ3hzMg5oLjRmY2J5bDF2aTNmOTIOaC41bHF6MTk2M3NkcDk4AHIhMU9tT1h4VHJQaDZDTTc5SDVkM2k5WHlFY1lkQlc3ay1a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840</Words>
  <Characters>4625</Characters>
  <Application>Microsoft Office Word</Application>
  <DocSecurity>0</DocSecurity>
  <Lines>38</Lines>
  <Paragraphs>10</Paragraphs>
  <ScaleCrop>false</ScaleCrop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TRUJILLO BONILLA</dc:creator>
  <cp:lastModifiedBy>Jose David Rangel Medrano</cp:lastModifiedBy>
  <cp:revision>5</cp:revision>
  <dcterms:created xsi:type="dcterms:W3CDTF">2023-05-10T20:04:00Z</dcterms:created>
  <dcterms:modified xsi:type="dcterms:W3CDTF">2023-06-26T01:29:00Z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2023-05-10T00:00:00Z</vt:filetime>
  </property>
</Properties>
</file>