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BB68E" w14:textId="77777777" w:rsidR="002B4548" w:rsidRDefault="002B4548">
      <w:bookmarkStart w:id="0" w:name="_GoBack"/>
      <w:bookmarkEnd w:id="0"/>
    </w:p>
    <w:p w14:paraId="74F750CE" w14:textId="77777777" w:rsidR="002B4548" w:rsidRDefault="002649B0">
      <w:pPr>
        <w:tabs>
          <w:tab w:val="left" w:pos="288"/>
          <w:tab w:val="center" w:pos="1381"/>
          <w:tab w:val="center" w:pos="6096"/>
        </w:tabs>
        <w:jc w:val="center"/>
      </w:pPr>
      <w:r>
        <w:rPr>
          <w:rFonts w:ascii="Arial" w:eastAsia="Arial" w:hAnsi="Arial" w:cs="Arial"/>
          <w:b/>
          <w:sz w:val="22"/>
        </w:rPr>
        <w:t>DEPARTAMENTO ADMINISTRATIVO DE CIENCIA, TECNOLOGÍA E INNOVACIÓN - COLCIENCIAS</w:t>
      </w:r>
    </w:p>
    <w:p w14:paraId="4EE3EC44" w14:textId="77777777" w:rsidR="002B4548" w:rsidRDefault="002B4548">
      <w:pPr>
        <w:jc w:val="center"/>
      </w:pPr>
    </w:p>
    <w:p w14:paraId="18EBC93E" w14:textId="77777777" w:rsidR="002B4548" w:rsidRDefault="002B4548">
      <w:pPr>
        <w:jc w:val="center"/>
      </w:pPr>
    </w:p>
    <w:p w14:paraId="28940F84" w14:textId="77777777" w:rsidR="002B4548" w:rsidRDefault="002B4548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14:paraId="5323F313" w14:textId="77777777" w:rsidR="002B4548" w:rsidRDefault="002649B0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r>
        <w:rPr>
          <w:rFonts w:cs="Arial"/>
          <w:b/>
          <w:color w:val="FFFFFF"/>
          <w:sz w:val="22"/>
          <w:szCs w:val="22"/>
        </w:rPr>
        <w:t>CONVOCATORIA APPS.CO VI</w:t>
      </w:r>
      <w:r w:rsidR="00A10CAA">
        <w:rPr>
          <w:rFonts w:cs="Arial"/>
          <w:b/>
          <w:color w:val="FFFFFF"/>
          <w:sz w:val="22"/>
          <w:szCs w:val="22"/>
        </w:rPr>
        <w:t>I</w:t>
      </w:r>
      <w:r>
        <w:rPr>
          <w:rFonts w:cs="Arial"/>
          <w:b/>
          <w:color w:val="FFFFFF"/>
          <w:sz w:val="22"/>
          <w:szCs w:val="22"/>
        </w:rPr>
        <w:t>I: DESCUBRIMIENTO DE NEGOCIOS TIC</w:t>
      </w:r>
    </w:p>
    <w:p w14:paraId="2530FB9E" w14:textId="77777777" w:rsidR="002B4548" w:rsidRDefault="002B4548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14:paraId="63319C76" w14:textId="77777777" w:rsidR="002B4548" w:rsidRDefault="002B4548">
      <w:pPr>
        <w:jc w:val="center"/>
        <w:rPr>
          <w:rFonts w:ascii="Arial" w:eastAsia="Arial" w:hAnsi="Arial" w:cs="Arial"/>
          <w:b/>
          <w:color w:val="FFFFFF"/>
          <w:sz w:val="22"/>
          <w:shd w:val="clear" w:color="auto" w:fill="008B8B"/>
        </w:rPr>
      </w:pPr>
    </w:p>
    <w:p w14:paraId="014C4053" w14:textId="77777777" w:rsidR="002B4548" w:rsidRDefault="002B4548">
      <w:pPr>
        <w:jc w:val="center"/>
      </w:pPr>
    </w:p>
    <w:p w14:paraId="654C6161" w14:textId="77777777" w:rsidR="002B4548" w:rsidRDefault="002B4548">
      <w:pPr>
        <w:jc w:val="center"/>
      </w:pPr>
    </w:p>
    <w:p w14:paraId="3E40AD0B" w14:textId="77777777" w:rsidR="002B4548" w:rsidRDefault="002649B0">
      <w:pPr>
        <w:spacing w:after="120"/>
        <w:jc w:val="center"/>
      </w:pPr>
      <w:r>
        <w:rPr>
          <w:rFonts w:ascii="Arial" w:eastAsia="Arial" w:hAnsi="Arial" w:cs="Arial"/>
          <w:b/>
          <w:sz w:val="22"/>
        </w:rPr>
        <w:t>ANEXO 5 - CARTA DE PROTECCIÓN A LA PROPIEDAD INTELECTUAL</w:t>
      </w:r>
    </w:p>
    <w:p w14:paraId="523B4607" w14:textId="77777777" w:rsidR="002B4548" w:rsidRDefault="002649B0">
      <w:r>
        <w:rPr>
          <w:rFonts w:ascii="Arial" w:eastAsia="Arial" w:hAnsi="Arial" w:cs="Arial"/>
          <w:color w:val="222222"/>
          <w:sz w:val="22"/>
          <w:shd w:val="clear" w:color="auto" w:fill="FFFFFF"/>
        </w:rPr>
        <w:t>Ciudad y fecha:</w:t>
      </w:r>
    </w:p>
    <w:p w14:paraId="46FA5BE0" w14:textId="77777777" w:rsidR="002B4548" w:rsidRDefault="002649B0">
      <w:r>
        <w:rPr>
          <w:rFonts w:ascii="Arial" w:eastAsia="Arial" w:hAnsi="Arial" w:cs="Arial"/>
          <w:color w:val="222222"/>
          <w:sz w:val="22"/>
          <w:shd w:val="clear" w:color="auto" w:fill="FFFFFF"/>
        </w:rPr>
        <w:t>Ministerio TIC- Apps.co  y  COLCIENCIAS</w:t>
      </w:r>
    </w:p>
    <w:p w14:paraId="0DA37858" w14:textId="77777777" w:rsidR="002B4548" w:rsidRDefault="002649B0">
      <w:r>
        <w:rPr>
          <w:rFonts w:ascii="Arial" w:eastAsia="Arial" w:hAnsi="Arial" w:cs="Arial"/>
          <w:color w:val="222222"/>
          <w:sz w:val="22"/>
          <w:shd w:val="clear" w:color="auto" w:fill="FFFFFF"/>
        </w:rPr>
        <w:t>Bogotá D.C.</w:t>
      </w:r>
    </w:p>
    <w:p w14:paraId="534C84E2" w14:textId="77777777" w:rsidR="002B4548" w:rsidRDefault="002B4548"/>
    <w:p w14:paraId="3992C5CB" w14:textId="77777777" w:rsidR="002B4548" w:rsidRDefault="002B4548"/>
    <w:p w14:paraId="4EBAC19B" w14:textId="77777777" w:rsidR="002B4548" w:rsidRDefault="002649B0">
      <w:proofErr w:type="spellStart"/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Ref</w:t>
      </w:r>
      <w:proofErr w:type="spellEnd"/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: Declaración de Propiedad Intelectual y Reglamento para el Emprendedor.</w:t>
      </w:r>
    </w:p>
    <w:p w14:paraId="6DA22E5F" w14:textId="77777777" w:rsidR="002B4548" w:rsidRDefault="002B4548"/>
    <w:p w14:paraId="01D9F544" w14:textId="77777777" w:rsidR="002B4548" w:rsidRDefault="002B4548"/>
    <w:p w14:paraId="21A2E3D5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Los suscritos, </w:t>
      </w:r>
      <w:r>
        <w:rPr>
          <w:rFonts w:ascii="Arial" w:eastAsia="Arial" w:hAnsi="Arial" w:cs="Arial"/>
          <w:color w:val="0000FF"/>
          <w:sz w:val="22"/>
        </w:rPr>
        <w:t xml:space="preserve">Nombre completo del integrante 1, Nombre completo del integrante 2, Nombre completo del integrante 3, Nombre completo del integrante 4 (si aplica), </w:t>
      </w:r>
      <w:r>
        <w:rPr>
          <w:rFonts w:ascii="Arial" w:eastAsia="Arial" w:hAnsi="Arial" w:cs="Arial"/>
          <w:sz w:val="22"/>
        </w:rPr>
        <w:t xml:space="preserve">identificados como aparecemos al pie de nuestras firmas actuando en nombre y representación propia </w:t>
      </w:r>
      <w:r w:rsidRPr="00AD37DA">
        <w:rPr>
          <w:rFonts w:ascii="Arial" w:eastAsia="Arial" w:hAnsi="Arial" w:cs="Arial"/>
          <w:sz w:val="22"/>
          <w:highlight w:val="yellow"/>
        </w:rPr>
        <w:t>(para equipos de personas naturales)</w:t>
      </w:r>
      <w:r>
        <w:rPr>
          <w:rFonts w:ascii="Arial" w:eastAsia="Arial" w:hAnsi="Arial" w:cs="Arial"/>
          <w:sz w:val="22"/>
        </w:rPr>
        <w:t xml:space="preserve">  </w:t>
      </w:r>
      <w:r>
        <w:rPr>
          <w:rFonts w:ascii="Arial" w:eastAsia="Arial" w:hAnsi="Arial" w:cs="Arial"/>
          <w:sz w:val="22"/>
          <w:shd w:val="clear" w:color="auto" w:fill="FFFFFF"/>
        </w:rPr>
        <w:t xml:space="preserve">y del equipo de emprendimiento __________, declaramos bajo gravedad de juramento que hemos respetado todos los derechos de propiedad intelectual de aquellas creaciones utilizadas en las actividades de nuestro emprendimiento.  </w:t>
      </w:r>
    </w:p>
    <w:p w14:paraId="010B29B8" w14:textId="77777777" w:rsidR="002B4548" w:rsidRDefault="002B4548">
      <w:pPr>
        <w:jc w:val="both"/>
      </w:pPr>
    </w:p>
    <w:p w14:paraId="244C18F7" w14:textId="32EB0F0C" w:rsidR="002B4548" w:rsidRDefault="002649B0">
      <w:pPr>
        <w:jc w:val="both"/>
      </w:pPr>
      <w:r>
        <w:rPr>
          <w:rFonts w:ascii="Arial" w:eastAsia="Arial" w:hAnsi="Arial" w:cs="Arial"/>
          <w:sz w:val="22"/>
        </w:rPr>
        <w:t>Manifestamos tener soporte de titularidad o autorización de uso de los titulares de los derechos patrimoniales de propiedad intel</w:t>
      </w:r>
      <w:r w:rsidR="00AD37DA">
        <w:rPr>
          <w:rFonts w:ascii="Arial" w:eastAsia="Arial" w:hAnsi="Arial" w:cs="Arial"/>
          <w:sz w:val="22"/>
        </w:rPr>
        <w:t>ectual de todas las creaciones,</w:t>
      </w:r>
      <w:r>
        <w:rPr>
          <w:rFonts w:ascii="Arial" w:eastAsia="Arial" w:hAnsi="Arial" w:cs="Arial"/>
          <w:sz w:val="22"/>
        </w:rPr>
        <w:t xml:space="preserve"> obras protegidas </w:t>
      </w:r>
      <w:r w:rsidR="00AD37DA">
        <w:rPr>
          <w:rFonts w:ascii="Arial" w:eastAsia="Arial" w:hAnsi="Arial" w:cs="Arial"/>
          <w:sz w:val="22"/>
        </w:rPr>
        <w:t xml:space="preserve">y </w:t>
      </w:r>
      <w:r w:rsidR="00AD37DA" w:rsidRPr="00AD37DA">
        <w:rPr>
          <w:rFonts w:ascii="Arial" w:eastAsia="Arial" w:hAnsi="Arial" w:cs="Arial"/>
          <w:sz w:val="22"/>
          <w:highlight w:val="yellow"/>
        </w:rPr>
        <w:t>otros bienes de PI</w:t>
      </w:r>
      <w:r w:rsidR="00AD37DA">
        <w:rPr>
          <w:rFonts w:ascii="Arial" w:eastAsia="Arial" w:hAnsi="Arial" w:cs="Arial"/>
          <w:sz w:val="22"/>
        </w:rPr>
        <w:t xml:space="preserve"> creado</w:t>
      </w:r>
      <w:r>
        <w:rPr>
          <w:rFonts w:ascii="Arial" w:eastAsia="Arial" w:hAnsi="Arial" w:cs="Arial"/>
          <w:sz w:val="22"/>
        </w:rPr>
        <w:t>s en el marco de mi emprendimiento, o de mi vinculación con las actividades de la iniciativa Apps.co, así como autorización o soporte de titularidad sobre las creaciones</w:t>
      </w:r>
      <w:r w:rsidR="00AD37DA">
        <w:rPr>
          <w:rFonts w:ascii="Arial" w:eastAsia="Arial" w:hAnsi="Arial" w:cs="Arial"/>
          <w:sz w:val="22"/>
        </w:rPr>
        <w:t xml:space="preserve"> y bienes de PI generado</w:t>
      </w:r>
      <w:r>
        <w:rPr>
          <w:rFonts w:ascii="Arial" w:eastAsia="Arial" w:hAnsi="Arial" w:cs="Arial"/>
          <w:sz w:val="22"/>
        </w:rPr>
        <w:t>s por nuestros integrantes de equipo o contratistas y el pago de las diferentes obligaciones tarifarias ante las respectivas sociedades de gestión colectiva</w:t>
      </w:r>
      <w:r w:rsidR="00AD37DA">
        <w:rPr>
          <w:rFonts w:ascii="Arial" w:eastAsia="Arial" w:hAnsi="Arial" w:cs="Arial"/>
          <w:sz w:val="22"/>
        </w:rPr>
        <w:t>, siempre que tales creaciones no se encuentren en dominio público</w:t>
      </w:r>
      <w:r>
        <w:rPr>
          <w:rFonts w:ascii="Arial" w:eastAsia="Arial" w:hAnsi="Arial" w:cs="Arial"/>
          <w:sz w:val="22"/>
        </w:rPr>
        <w:t xml:space="preserve">.  Esto </w:t>
      </w:r>
      <w:r>
        <w:rPr>
          <w:rFonts w:ascii="Arial" w:eastAsia="Arial" w:hAnsi="Arial" w:cs="Arial"/>
          <w:sz w:val="22"/>
          <w:shd w:val="clear" w:color="auto" w:fill="FFFFFF"/>
        </w:rPr>
        <w:t xml:space="preserve">sin perjuicio de las limitaciones y excepciones al derecho de autor contempladas en la Decisión Andina 351 de 1993.  </w:t>
      </w:r>
    </w:p>
    <w:p w14:paraId="16667A26" w14:textId="77777777" w:rsidR="002B4548" w:rsidRDefault="002B4548">
      <w:pPr>
        <w:jc w:val="both"/>
      </w:pPr>
    </w:p>
    <w:p w14:paraId="7468CE8B" w14:textId="77777777" w:rsidR="002B4548" w:rsidRDefault="002649B0">
      <w:pPr>
        <w:jc w:val="both"/>
      </w:pPr>
      <w:r>
        <w:rPr>
          <w:rFonts w:ascii="Arial" w:eastAsia="Arial" w:hAnsi="Arial" w:cs="Arial"/>
          <w:sz w:val="22"/>
          <w:shd w:val="clear" w:color="auto" w:fill="FFFFFF"/>
        </w:rPr>
        <w:t>Comprendemos que cualquier sanción definitiva, administrativa o judicial, podrá generar las sanciones mencionadas en el Reglamento de Propiedad Intelectual para Emprendedores de Apps.co.</w:t>
      </w:r>
    </w:p>
    <w:p w14:paraId="73C89EAB" w14:textId="77777777" w:rsidR="002B4548" w:rsidRDefault="002B4548">
      <w:pPr>
        <w:jc w:val="both"/>
      </w:pPr>
    </w:p>
    <w:p w14:paraId="727C0B91" w14:textId="4F622595" w:rsidR="002B4548" w:rsidRDefault="002649B0">
      <w:pPr>
        <w:jc w:val="both"/>
      </w:pPr>
      <w:r>
        <w:rPr>
          <w:rFonts w:ascii="Arial" w:eastAsia="Arial" w:hAnsi="Arial" w:cs="Arial"/>
          <w:sz w:val="22"/>
          <w:shd w:val="clear" w:color="auto" w:fill="FFFFFF"/>
        </w:rPr>
        <w:t xml:space="preserve">Comprendemos que el Ministerio TIC y COLCIENCIAS, no se responsabiliza por las infracciones a la propiedad intelectual causadas por los integrantes de mi grupo en el </w:t>
      </w:r>
      <w:r w:rsidR="00AD37DA">
        <w:rPr>
          <w:rFonts w:ascii="Arial" w:eastAsia="Arial" w:hAnsi="Arial" w:cs="Arial"/>
          <w:sz w:val="22"/>
          <w:shd w:val="clear" w:color="auto" w:fill="FFFFFF"/>
        </w:rPr>
        <w:lastRenderedPageBreak/>
        <w:t xml:space="preserve">marco de las </w:t>
      </w:r>
      <w:r>
        <w:rPr>
          <w:rFonts w:ascii="Arial" w:eastAsia="Arial" w:hAnsi="Arial" w:cs="Arial"/>
          <w:sz w:val="22"/>
          <w:shd w:val="clear" w:color="auto" w:fill="FFFFFF"/>
        </w:rPr>
        <w:t>convocatorias de la iniciativa Apps.co, ni de las infracciones causadas a ellos por terceros.</w:t>
      </w:r>
    </w:p>
    <w:p w14:paraId="1BD4A6D9" w14:textId="77777777" w:rsidR="002B4548" w:rsidRDefault="002B4548">
      <w:pPr>
        <w:jc w:val="both"/>
      </w:pPr>
    </w:p>
    <w:p w14:paraId="48119F55" w14:textId="77777777" w:rsidR="002B4548" w:rsidRDefault="002649B0">
      <w:pPr>
        <w:jc w:val="both"/>
      </w:pPr>
      <w:r>
        <w:rPr>
          <w:rFonts w:ascii="Arial" w:eastAsia="Arial" w:hAnsi="Arial" w:cs="Arial"/>
          <w:sz w:val="22"/>
          <w:shd w:val="clear" w:color="auto" w:fill="FFFFFF"/>
        </w:rPr>
        <w:t>Declaramos contar con todos los documentos requeridos por el Reglamento de Propiedad Intelectual de Apps.co.  Así mismo, nos comprometemos a cumplir con todas las obligaciones relativas al uso de contenidos y bienes protegidos por la propiedad intelectual y a seguir al pie de la letra el Reglamento de Propiedad Intelectual para Emprendedores de Apps.co.</w:t>
      </w:r>
    </w:p>
    <w:p w14:paraId="671A6B2D" w14:textId="77777777" w:rsidR="002B4548" w:rsidRDefault="002B4548">
      <w:pPr>
        <w:jc w:val="both"/>
      </w:pPr>
    </w:p>
    <w:p w14:paraId="7B8E7B61" w14:textId="77777777" w:rsidR="002B4548" w:rsidRDefault="002649B0">
      <w:pPr>
        <w:jc w:val="both"/>
      </w:pPr>
      <w:r>
        <w:rPr>
          <w:rFonts w:ascii="Arial" w:eastAsia="Arial" w:hAnsi="Arial" w:cs="Arial"/>
          <w:sz w:val="22"/>
          <w:shd w:val="clear" w:color="auto" w:fill="FFFFFF"/>
        </w:rPr>
        <w:t>Declaramos que mantendré indemne al Ministerio TIC y a Colciencias de las reclamaciones legales de cualquier tipo que llegaren a presentarse por violación de derechos de propiedad intelectual relacionados con la iniciativa acompañada.</w:t>
      </w:r>
    </w:p>
    <w:p w14:paraId="242036DE" w14:textId="77777777" w:rsidR="002B4548" w:rsidRDefault="002B4548">
      <w:pPr>
        <w:jc w:val="both"/>
      </w:pPr>
    </w:p>
    <w:p w14:paraId="02E5BB98" w14:textId="77777777" w:rsidR="002B4548" w:rsidRDefault="002B4548">
      <w:pPr>
        <w:jc w:val="both"/>
      </w:pPr>
    </w:p>
    <w:p w14:paraId="425A5AA2" w14:textId="77777777" w:rsidR="002B4548" w:rsidRDefault="002B4548">
      <w:pPr>
        <w:spacing w:after="200"/>
        <w:jc w:val="both"/>
      </w:pPr>
    </w:p>
    <w:p w14:paraId="1F53DD56" w14:textId="77777777" w:rsidR="002B4548" w:rsidRDefault="002B4548">
      <w:pPr>
        <w:spacing w:after="200"/>
        <w:jc w:val="both"/>
      </w:pPr>
    </w:p>
    <w:p w14:paraId="6F5EE69C" w14:textId="77777777" w:rsidR="002B4548" w:rsidRDefault="002B4548">
      <w:pPr>
        <w:spacing w:after="200"/>
        <w:jc w:val="both"/>
      </w:pPr>
    </w:p>
    <w:p w14:paraId="26C1DB9F" w14:textId="77777777" w:rsidR="002B4548" w:rsidRDefault="002B4548">
      <w:pPr>
        <w:spacing w:after="200"/>
        <w:jc w:val="both"/>
      </w:pPr>
    </w:p>
    <w:p w14:paraId="76131A6E" w14:textId="77777777" w:rsidR="002B4548" w:rsidRDefault="002649B0">
      <w:pPr>
        <w:spacing w:after="200"/>
        <w:jc w:val="both"/>
      </w:pPr>
      <w:r>
        <w:rPr>
          <w:rFonts w:ascii="Arial" w:eastAsia="Arial" w:hAnsi="Arial" w:cs="Arial"/>
          <w:sz w:val="22"/>
        </w:rPr>
        <w:t xml:space="preserve">Cordialmente, </w:t>
      </w:r>
    </w:p>
    <w:p w14:paraId="55E9EC97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14:paraId="0A2635CD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14:paraId="76EA9DE3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14:paraId="21B7F1F2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14:paraId="28C99AB8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14:paraId="59415B76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14:paraId="3B5E96CF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14:paraId="36CC4DFB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14:paraId="56D8544C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14:paraId="4426D7B4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14:paraId="212DE40B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14:paraId="789230B1" w14:textId="77777777"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14:paraId="1B62E712" w14:textId="77777777" w:rsidR="002B4548" w:rsidRDefault="002B4548"/>
    <w:p w14:paraId="191DFF8E" w14:textId="77777777" w:rsidR="002B4548" w:rsidRDefault="002B4548"/>
    <w:p w14:paraId="2EE1B43E" w14:textId="77777777" w:rsidR="002B4548" w:rsidRDefault="002B4548">
      <w:pPr>
        <w:jc w:val="center"/>
      </w:pPr>
    </w:p>
    <w:p w14:paraId="23CC7735" w14:textId="77777777" w:rsidR="002B4548" w:rsidRDefault="002649B0">
      <w:pPr>
        <w:jc w:val="center"/>
      </w:pPr>
      <w:r>
        <w:rPr>
          <w:rFonts w:ascii="Arial" w:eastAsia="Arial" w:hAnsi="Arial" w:cs="Arial"/>
          <w:b/>
          <w:sz w:val="22"/>
          <w:u w:val="single"/>
          <w:shd w:val="clear" w:color="auto" w:fill="FFFFFF"/>
        </w:rPr>
        <w:t>Reglamento de Propiedad Intelectual para Emprendedores Apps.co</w:t>
      </w:r>
    </w:p>
    <w:p w14:paraId="7605E712" w14:textId="77777777" w:rsidR="002B4548" w:rsidRDefault="002B4548">
      <w:pPr>
        <w:jc w:val="center"/>
      </w:pPr>
    </w:p>
    <w:p w14:paraId="5B7E8DEE" w14:textId="7A1CF983"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El presente reglamento tiene como finalidad evitar que los emprendedores de Apps.co cometan infracciones jurídicas relacionadas con la propiedad intelectual</w:t>
      </w:r>
      <w:r w:rsidR="00AD37DA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(PI)</w:t>
      </w:r>
      <w:r>
        <w:rPr>
          <w:rFonts w:ascii="Arial" w:eastAsia="Arial" w:hAnsi="Arial" w:cs="Arial"/>
          <w:color w:val="222222"/>
          <w:sz w:val="22"/>
          <w:shd w:val="clear" w:color="auto" w:fill="FFFFFF"/>
        </w:rPr>
        <w:t>, las cuales pueden costarle su participación en Apps.co y/o causarle el fracaso a su negocio.</w:t>
      </w:r>
      <w:r w:rsidR="00AD37DA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 </w:t>
      </w:r>
      <w:r w:rsidR="00AD37DA" w:rsidRPr="00BE74B1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Entiéndase la PI como aquellos bienes intangibles protegidos por a PI, tales como patentes (para inventos y dispositivos), marcas (signos distintivos de productos y servicios), diseños industriales (de dispositivos y/o productos tecnológicos), derecho de </w:t>
      </w:r>
      <w:r w:rsidR="00AD37DA" w:rsidRPr="00BE74B1">
        <w:rPr>
          <w:rFonts w:ascii="Arial" w:eastAsia="Arial" w:hAnsi="Arial" w:cs="Arial"/>
          <w:color w:val="222222"/>
          <w:sz w:val="22"/>
          <w:shd w:val="clear" w:color="auto" w:fill="FFFFFF"/>
        </w:rPr>
        <w:lastRenderedPageBreak/>
        <w:t>autor (en el caso de software y contenidos digitales).</w:t>
      </w:r>
      <w:r w:rsidR="00AD37DA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 Por otro lado, también se pretende proteger a los titulares de propiedad intelectual que puedan ser afectados por participantes de las convocatorias de la iniciativa Apps.co del Ministerio TIC –COLCIENCIAS</w:t>
      </w:r>
    </w:p>
    <w:p w14:paraId="2117CEFC" w14:textId="77777777" w:rsidR="002B4548" w:rsidRDefault="002B4548">
      <w:pPr>
        <w:jc w:val="both"/>
      </w:pPr>
    </w:p>
    <w:p w14:paraId="296C6620" w14:textId="77777777" w:rsidR="002B4548" w:rsidRDefault="002649B0">
      <w:pPr>
        <w:numPr>
          <w:ilvl w:val="0"/>
          <w:numId w:val="1"/>
        </w:numPr>
        <w:spacing w:after="160"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Presentación de Documentos</w:t>
      </w:r>
    </w:p>
    <w:p w14:paraId="3E96A587" w14:textId="77777777"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Los participantes de Apps.co deberán contar con los siguientes documentos como requisito para la certificación de emprendimiento por Apps.co, el uso del logo de Apps.co,  del Ministerio TIC y COLCIENCIAS,  para su presentación en cualquier evento público de Apps.co:</w:t>
      </w:r>
    </w:p>
    <w:p w14:paraId="345905F5" w14:textId="77777777" w:rsidR="002B4548" w:rsidRDefault="002B4548">
      <w:pPr>
        <w:jc w:val="both"/>
      </w:pPr>
    </w:p>
    <w:p w14:paraId="564660A5" w14:textId="73E29179"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En caso de </w:t>
      </w:r>
      <w:r w:rsidR="00AD37DA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nuevos </w:t>
      </w:r>
      <w:r>
        <w:rPr>
          <w:rFonts w:ascii="Arial" w:eastAsia="Arial" w:hAnsi="Arial" w:cs="Arial"/>
          <w:color w:val="222222"/>
          <w:sz w:val="22"/>
          <w:shd w:val="clear" w:color="auto" w:fill="FFFFFF"/>
        </w:rPr>
        <w:t>dispositivos</w:t>
      </w:r>
      <w:r w:rsidR="00AD37DA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o mejoras</w:t>
      </w:r>
      <w:r>
        <w:rPr>
          <w:rFonts w:ascii="Arial" w:eastAsia="Arial" w:hAnsi="Arial" w:cs="Arial"/>
          <w:color w:val="222222"/>
          <w:sz w:val="22"/>
          <w:shd w:val="clear" w:color="auto" w:fill="FFFFFF"/>
        </w:rPr>
        <w:t>, presentar una de las siguientes: a) prueba de dominio público</w:t>
      </w:r>
      <w:r w:rsidR="00AD37DA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(centros CATI de a SIC)</w:t>
      </w:r>
      <w:r>
        <w:rPr>
          <w:rFonts w:ascii="Arial" w:eastAsia="Arial" w:hAnsi="Arial" w:cs="Arial"/>
          <w:color w:val="222222"/>
          <w:sz w:val="22"/>
          <w:shd w:val="clear" w:color="auto" w:fill="FFFFFF"/>
        </w:rPr>
        <w:t>, b) solicitud de consulta de patentes ante la Superintendencia de</w:t>
      </w:r>
      <w:r w:rsidR="00AD37DA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Industria y Comercio (SIC).</w:t>
      </w:r>
    </w:p>
    <w:p w14:paraId="64F66F35" w14:textId="77777777"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Los participantes a convocatorias de la fase de ideación deben presentar la búsqueda preliminar de marca ante la SIC o la presentación de la respectiva solicitud de registro marcario.  </w:t>
      </w:r>
    </w:p>
    <w:p w14:paraId="5D153937" w14:textId="3EF3D885"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sz w:val="22"/>
        </w:rPr>
        <w:t xml:space="preserve">Los participantes de la fase de </w:t>
      </w:r>
      <w:r w:rsidR="00475C21">
        <w:rPr>
          <w:rFonts w:ascii="Arial" w:eastAsia="Arial" w:hAnsi="Arial" w:cs="Arial"/>
          <w:sz w:val="22"/>
        </w:rPr>
        <w:t>descubrimiento</w:t>
      </w:r>
      <w:r>
        <w:rPr>
          <w:rFonts w:ascii="Arial" w:eastAsia="Arial" w:hAnsi="Arial" w:cs="Arial"/>
          <w:sz w:val="22"/>
        </w:rPr>
        <w:t xml:space="preserve"> de negocios TIC deben presentar el certificado d</w:t>
      </w:r>
      <w:r w:rsidR="00475C21">
        <w:rPr>
          <w:rFonts w:ascii="Arial" w:eastAsia="Arial" w:hAnsi="Arial" w:cs="Arial"/>
          <w:sz w:val="22"/>
        </w:rPr>
        <w:t xml:space="preserve">e registro marcario de la SIC, </w:t>
      </w:r>
      <w:r>
        <w:rPr>
          <w:rFonts w:ascii="Arial" w:eastAsia="Arial" w:hAnsi="Arial" w:cs="Arial"/>
          <w:sz w:val="22"/>
        </w:rPr>
        <w:t xml:space="preserve">o el soporte de la solicitud de registro marcario.  </w:t>
      </w:r>
      <w:r w:rsidR="00D96438" w:rsidRPr="00D96438">
        <w:rPr>
          <w:rFonts w:ascii="Arial" w:hAnsi="Arial" w:cs="Arial"/>
          <w:sz w:val="22"/>
          <w:szCs w:val="22"/>
        </w:rPr>
        <w:t xml:space="preserve">Cuando una oposición frente a la marca sea exitosa tendrá como efecto </w:t>
      </w:r>
      <w:r w:rsidR="00D96438">
        <w:rPr>
          <w:rFonts w:ascii="Arial" w:hAnsi="Arial" w:cs="Arial"/>
          <w:sz w:val="22"/>
          <w:szCs w:val="22"/>
        </w:rPr>
        <w:t>la negación de la marca y por ende la imposibilidad del</w:t>
      </w:r>
      <w:r w:rsidR="00D96438" w:rsidRPr="00D96438">
        <w:rPr>
          <w:rFonts w:ascii="Arial" w:hAnsi="Arial" w:cs="Arial"/>
          <w:sz w:val="22"/>
          <w:szCs w:val="22"/>
        </w:rPr>
        <w:t xml:space="preserve"> proponte </w:t>
      </w:r>
      <w:r w:rsidR="00D96438">
        <w:rPr>
          <w:rFonts w:ascii="Arial" w:hAnsi="Arial" w:cs="Arial"/>
          <w:sz w:val="22"/>
          <w:szCs w:val="22"/>
        </w:rPr>
        <w:t xml:space="preserve">a </w:t>
      </w:r>
      <w:r w:rsidR="00D96438" w:rsidRPr="00D96438">
        <w:rPr>
          <w:rFonts w:ascii="Arial" w:hAnsi="Arial" w:cs="Arial"/>
          <w:sz w:val="22"/>
          <w:szCs w:val="22"/>
        </w:rPr>
        <w:t xml:space="preserve">usar dicha marca.  Por tal razón, en caso de que un trámite de oposición tenga tales efectos, el proponente </w:t>
      </w:r>
      <w:r w:rsidR="00F435DD">
        <w:rPr>
          <w:rFonts w:ascii="Arial" w:hAnsi="Arial" w:cs="Arial"/>
          <w:sz w:val="22"/>
          <w:szCs w:val="22"/>
        </w:rPr>
        <w:t>deberá</w:t>
      </w:r>
      <w:r w:rsidR="00D96438" w:rsidRPr="00D96438">
        <w:rPr>
          <w:rFonts w:ascii="Arial" w:hAnsi="Arial" w:cs="Arial"/>
          <w:sz w:val="22"/>
          <w:szCs w:val="22"/>
        </w:rPr>
        <w:t xml:space="preserve"> informar a Apps.co</w:t>
      </w:r>
      <w:r w:rsidR="00D96438">
        <w:rPr>
          <w:rFonts w:ascii="Arial" w:hAnsi="Arial" w:cs="Arial"/>
          <w:sz w:val="22"/>
          <w:szCs w:val="22"/>
        </w:rPr>
        <w:t xml:space="preserve"> </w:t>
      </w:r>
      <w:r w:rsidR="00D96438">
        <w:rPr>
          <w:rFonts w:ascii="Arial" w:eastAsia="Arial" w:hAnsi="Arial" w:cs="Arial"/>
          <w:sz w:val="22"/>
          <w:szCs w:val="22"/>
        </w:rPr>
        <w:t>sobre el</w:t>
      </w:r>
      <w:r w:rsidRPr="00D96438">
        <w:rPr>
          <w:rFonts w:ascii="Arial" w:eastAsia="Arial" w:hAnsi="Arial" w:cs="Arial"/>
          <w:sz w:val="22"/>
          <w:szCs w:val="22"/>
        </w:rPr>
        <w:t xml:space="preserve"> trámite </w:t>
      </w:r>
      <w:r w:rsidR="00D96438">
        <w:rPr>
          <w:rFonts w:ascii="Arial" w:eastAsia="Arial" w:hAnsi="Arial" w:cs="Arial"/>
          <w:sz w:val="22"/>
          <w:szCs w:val="22"/>
        </w:rPr>
        <w:t xml:space="preserve">y resultado de la oposición. </w:t>
      </w:r>
    </w:p>
    <w:p w14:paraId="1240E194" w14:textId="538D5AEE" w:rsidR="002B4548" w:rsidRPr="002325FD" w:rsidRDefault="00F435DD">
      <w:pPr>
        <w:numPr>
          <w:ilvl w:val="0"/>
          <w:numId w:val="2"/>
        </w:numPr>
        <w:spacing w:line="254" w:lineRule="auto"/>
        <w:ind w:hanging="360"/>
        <w:jc w:val="both"/>
      </w:pPr>
      <w:r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Presentar ante Apps.co el </w:t>
      </w:r>
      <w:r w:rsidR="002649B0"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Certificado de Registro </w:t>
      </w:r>
      <w:r w:rsidR="00D96438"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de Obra, </w:t>
      </w:r>
      <w:r w:rsidR="002649B0"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>Contrato de Titularidad</w:t>
      </w:r>
      <w:r w:rsidR="00D96438"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o</w:t>
      </w:r>
      <w:r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la</w:t>
      </w:r>
      <w:r w:rsidR="00D96438"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Licencia de Uso</w:t>
      </w:r>
      <w:r w:rsidR="002649B0"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sobre el Software</w:t>
      </w:r>
      <w:r w:rsidR="00D96438"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</w:t>
      </w:r>
      <w:r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>empleado por el emprendimiento,</w:t>
      </w:r>
      <w:r w:rsidR="00965E8C"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</w:t>
      </w:r>
      <w:r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>según el caso</w:t>
      </w:r>
      <w:r w:rsidR="002649B0" w:rsidRPr="002325FD">
        <w:rPr>
          <w:rFonts w:ascii="Arial" w:eastAsia="Arial" w:hAnsi="Arial" w:cs="Arial"/>
          <w:color w:val="222222"/>
          <w:sz w:val="22"/>
          <w:shd w:val="clear" w:color="auto" w:fill="FFFFFF"/>
        </w:rPr>
        <w:t>.</w:t>
      </w:r>
    </w:p>
    <w:p w14:paraId="5E1AA223" w14:textId="77777777"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sz w:val="22"/>
        </w:rPr>
        <w:t>Los recibos de pago de las diferentes obligaciones tarifarias ante las respectivas sociedades de gestión colectiva, en caso que aplique.</w:t>
      </w:r>
    </w:p>
    <w:p w14:paraId="3ECAFB79" w14:textId="77777777" w:rsidR="002B4548" w:rsidRDefault="002B4548">
      <w:pPr>
        <w:ind w:left="720"/>
        <w:jc w:val="both"/>
      </w:pPr>
    </w:p>
    <w:p w14:paraId="0C1E13DF" w14:textId="0C443379" w:rsidR="002B4548" w:rsidRDefault="00D96438">
      <w:pPr>
        <w:numPr>
          <w:ilvl w:val="0"/>
          <w:numId w:val="1"/>
        </w:numPr>
        <w:spacing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Obligaciones de los Emprendedores.</w:t>
      </w:r>
    </w:p>
    <w:p w14:paraId="78ED0D5A" w14:textId="77777777" w:rsidR="002B4548" w:rsidRDefault="002B4548">
      <w:pPr>
        <w:spacing w:line="254" w:lineRule="auto"/>
        <w:ind w:left="720"/>
        <w:jc w:val="both"/>
      </w:pPr>
    </w:p>
    <w:p w14:paraId="39263081" w14:textId="77777777"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Registrar el Código Fuente del Software, en caso de aplicaciones,  ante la Dirección Nacional de Derecho de Autor.</w:t>
      </w:r>
    </w:p>
    <w:p w14:paraId="091F939E" w14:textId="13E7F70D" w:rsidR="002B4548" w:rsidRDefault="00D96438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Tener un </w:t>
      </w:r>
      <w:r w:rsidR="002649B0">
        <w:rPr>
          <w:rFonts w:ascii="Arial" w:eastAsia="Arial" w:hAnsi="Arial" w:cs="Arial"/>
          <w:color w:val="222222"/>
          <w:sz w:val="22"/>
          <w:shd w:val="clear" w:color="auto" w:fill="FFFFFF"/>
        </w:rPr>
        <w:t>Soporte de titularidad</w:t>
      </w:r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o licencia</w:t>
      </w:r>
      <w:r w:rsidR="002649B0"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de obras artísticas y literarias, incluyendo imágenes, video, textos u otras obras ante la Dirección Nacional de Derecho, o la licencia de uso correspondiente.</w:t>
      </w:r>
    </w:p>
    <w:p w14:paraId="1B6EC435" w14:textId="77777777" w:rsidR="002B4548" w:rsidRDefault="002B4548">
      <w:pPr>
        <w:spacing w:line="254" w:lineRule="auto"/>
        <w:ind w:left="720"/>
        <w:jc w:val="both"/>
      </w:pPr>
    </w:p>
    <w:p w14:paraId="0369D463" w14:textId="77777777" w:rsidR="002B4548" w:rsidRDefault="002649B0">
      <w:pPr>
        <w:numPr>
          <w:ilvl w:val="0"/>
          <w:numId w:val="1"/>
        </w:numPr>
        <w:spacing w:after="160"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 xml:space="preserve">Reclamaciones de Terceros.  </w:t>
      </w:r>
    </w:p>
    <w:p w14:paraId="0E05971C" w14:textId="77777777"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Frente a reclamaciones de terceros relacionadas con propiedad intelectual realizadas ante la iniciativa Apps.co, usted deberá presentar soportes y responder a cada reclamación.  Si </w:t>
      </w:r>
      <w:r>
        <w:rPr>
          <w:rFonts w:ascii="Arial" w:eastAsia="Arial" w:hAnsi="Arial" w:cs="Arial"/>
          <w:color w:val="222222"/>
          <w:sz w:val="22"/>
          <w:shd w:val="clear" w:color="auto" w:fill="FFFFFF"/>
        </w:rPr>
        <w:lastRenderedPageBreak/>
        <w:t>la iniciativa Apps.co no considera satisfecha la reclamación el Ministerio TIC y COLCIENCIAS, procederá a:</w:t>
      </w:r>
    </w:p>
    <w:p w14:paraId="0782C90B" w14:textId="77777777" w:rsidR="002B4548" w:rsidRDefault="002B4548">
      <w:pPr>
        <w:jc w:val="both"/>
      </w:pPr>
    </w:p>
    <w:p w14:paraId="3F67637E" w14:textId="77777777"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Retirar del emprendedor la autorización de uso sobre </w:t>
      </w:r>
      <w:proofErr w:type="spellStart"/>
      <w:r>
        <w:rPr>
          <w:rFonts w:ascii="Arial" w:eastAsia="Arial" w:hAnsi="Arial" w:cs="Arial"/>
          <w:color w:val="222222"/>
          <w:sz w:val="22"/>
          <w:shd w:val="clear" w:color="auto" w:fill="FFFFFF"/>
        </w:rPr>
        <w:t>sobre</w:t>
      </w:r>
      <w:proofErr w:type="spellEnd"/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las imágenes y logotipos institucionales de Apps.co, el Ministerio TIC Y COLCIENCIAS</w:t>
      </w:r>
    </w:p>
    <w:p w14:paraId="7C60B0F6" w14:textId="77777777"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Expedir un acto administrativo que deje sin efectos su certificación de emprendedor, en caso de haberle expedido una.</w:t>
      </w:r>
    </w:p>
    <w:p w14:paraId="2471C58E" w14:textId="77777777"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Expulsar al emprendedor del programa Apps.co y en consecuencia pierde sus beneficios.</w:t>
      </w:r>
    </w:p>
    <w:p w14:paraId="3BB4998D" w14:textId="77777777"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Publicación de la decisión en nuestra página web.</w:t>
      </w:r>
    </w:p>
    <w:p w14:paraId="1A737C35" w14:textId="77777777" w:rsidR="002B4548" w:rsidRDefault="002B4548">
      <w:pPr>
        <w:ind w:left="1068"/>
        <w:jc w:val="both"/>
      </w:pPr>
    </w:p>
    <w:p w14:paraId="5B70C9C1" w14:textId="794CFA46" w:rsidR="002B4548" w:rsidRDefault="00D96438">
      <w:pPr>
        <w:numPr>
          <w:ilvl w:val="0"/>
          <w:numId w:val="1"/>
        </w:numPr>
        <w:spacing w:after="160"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Obligaciones</w:t>
      </w:r>
      <w:r w:rsidR="002649B0">
        <w:rPr>
          <w:rFonts w:ascii="Arial" w:eastAsia="Arial" w:hAnsi="Arial" w:cs="Arial"/>
          <w:b/>
          <w:color w:val="222222"/>
          <w:sz w:val="22"/>
          <w:shd w:val="clear" w:color="auto" w:fill="FFFFFF"/>
        </w:rPr>
        <w:t xml:space="preserve"> Administrativas y/o Judiciales.  </w:t>
      </w:r>
    </w:p>
    <w:p w14:paraId="10F8DC6A" w14:textId="77777777"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En caso de decisiones o sanciones judiciales o administrativas relacionadas con propiedad intelectual y que establezcan la violación a derechos de propiedad intelectual en el uso de contenidos como parte de las actividades propias del emprendimiento, la iniciativa Apps.co podrá implementar las anteriores sanciones, según sea el caso.</w:t>
      </w:r>
    </w:p>
    <w:p w14:paraId="362C862E" w14:textId="77777777" w:rsidR="002B4548" w:rsidRDefault="002B4548">
      <w:pPr>
        <w:jc w:val="both"/>
      </w:pPr>
    </w:p>
    <w:p w14:paraId="65246AF9" w14:textId="081E0184" w:rsidR="002B4548" w:rsidRDefault="00D96438">
      <w:pPr>
        <w:numPr>
          <w:ilvl w:val="0"/>
          <w:numId w:val="1"/>
        </w:numPr>
        <w:spacing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Obligaciones</w:t>
      </w:r>
      <w:r w:rsidR="002649B0">
        <w:rPr>
          <w:rFonts w:ascii="Arial" w:eastAsia="Arial" w:hAnsi="Arial" w:cs="Arial"/>
          <w:b/>
          <w:color w:val="222222"/>
          <w:sz w:val="22"/>
          <w:shd w:val="clear" w:color="auto" w:fill="FFFFFF"/>
        </w:rPr>
        <w:t xml:space="preserve"> de Apps.co </w:t>
      </w: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con</w:t>
      </w:r>
      <w:r w:rsidR="002649B0">
        <w:rPr>
          <w:rFonts w:ascii="Arial" w:eastAsia="Arial" w:hAnsi="Arial" w:cs="Arial"/>
          <w:b/>
          <w:color w:val="222222"/>
          <w:sz w:val="22"/>
          <w:shd w:val="clear" w:color="auto" w:fill="FFFFFF"/>
        </w:rPr>
        <w:t xml:space="preserve"> el Emprendedor</w:t>
      </w:r>
    </w:p>
    <w:p w14:paraId="4128D19C" w14:textId="77777777" w:rsidR="002B4548" w:rsidRDefault="002B4548">
      <w:pPr>
        <w:ind w:left="720"/>
        <w:jc w:val="both"/>
      </w:pPr>
    </w:p>
    <w:p w14:paraId="55FE30E0" w14:textId="77777777"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 xml:space="preserve">Publicaciones </w:t>
      </w:r>
    </w:p>
    <w:p w14:paraId="13A5EE19" w14:textId="77777777" w:rsidR="002B4548" w:rsidRDefault="002649B0">
      <w:pPr>
        <w:ind w:left="993"/>
      </w:pPr>
      <w:r>
        <w:rPr>
          <w:rFonts w:ascii="Arial" w:eastAsia="Arial" w:hAnsi="Arial" w:cs="Arial"/>
          <w:b/>
          <w:sz w:val="22"/>
        </w:rPr>
        <w:t xml:space="preserve">  </w:t>
      </w:r>
    </w:p>
    <w:p w14:paraId="5FABFE10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</w:pPr>
      <w:r>
        <w:rPr>
          <w:rFonts w:ascii="Arial" w:eastAsia="Arial" w:hAnsi="Arial" w:cs="Arial"/>
          <w:sz w:val="22"/>
        </w:rPr>
        <w:t>Siempre señalar el nombre del autor de las obras publicadas.</w:t>
      </w:r>
    </w:p>
    <w:p w14:paraId="643E8281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En el caso de imágenes, se deben tener los derechos o autorizaciones de uso sobre la imagen y señalar si son reservados o no.  Igualmente se debe señalar el nombre del autor.</w:t>
      </w:r>
    </w:p>
    <w:p w14:paraId="4D216EC5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Las citas deben dar a entender que el contenido utilizado no es del autor de la obra, sino que el texto la trae a colación.  El Derecho de Cita está contemplado como una excepción al derecho de autor  según la Decisión Andina 351 de 1993.</w:t>
      </w:r>
    </w:p>
    <w:p w14:paraId="16A36897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Los videos publicados en línea deben tener autorización o ser de titularidad de los partícipes del emprendimiento.</w:t>
      </w:r>
    </w:p>
    <w:p w14:paraId="15F02759" w14:textId="77777777" w:rsidR="002B4548" w:rsidRDefault="002B4548">
      <w:pPr>
        <w:ind w:left="1134"/>
      </w:pPr>
    </w:p>
    <w:p w14:paraId="3922478A" w14:textId="77777777"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>Imágenes y Diseño gráfico</w:t>
      </w:r>
    </w:p>
    <w:p w14:paraId="731F5A89" w14:textId="77777777" w:rsidR="002B4548" w:rsidRDefault="002649B0">
      <w:pPr>
        <w:ind w:left="993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14E13F12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Todas las Imágenes usadas en  medios promocionales deben contar con licencia o autorización de uso,  contrato de obra por encargo, o contrato de titularidad de derecho de autor.</w:t>
      </w:r>
    </w:p>
    <w:p w14:paraId="203D4E69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Si se descarga online el proveedor otorga una licencia al usuario de la cual debe guardar una copia.</w:t>
      </w:r>
    </w:p>
    <w:p w14:paraId="6AF5E6D0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Es recomendable comprar afiliaciones a bancos de contenidos para tener un banco de material de uso audiovisual y guardar los soportes.</w:t>
      </w:r>
    </w:p>
    <w:p w14:paraId="76A49D24" w14:textId="77777777" w:rsidR="002B4548" w:rsidRDefault="002B4548">
      <w:pPr>
        <w:ind w:left="709"/>
      </w:pPr>
    </w:p>
    <w:p w14:paraId="242D575B" w14:textId="77777777"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lastRenderedPageBreak/>
        <w:t>Video</w:t>
      </w:r>
    </w:p>
    <w:p w14:paraId="7A7CF979" w14:textId="77777777" w:rsidR="002B4548" w:rsidRDefault="002B4548">
      <w:pPr>
        <w:ind w:left="993"/>
      </w:pPr>
    </w:p>
    <w:p w14:paraId="277B98BC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 xml:space="preserve">Los videos producidos para el emprendimiento deben contar con licencias de uso de la música (sincronización y comunicación pública) u otros contenidos protegidos incluidos en la obra audiovisual, a menos que estén dentro de las limitaciones y excepciones señaladas en la Decisión Andina 351 de 1993 y la Ley 23 de 1982, </w:t>
      </w:r>
    </w:p>
    <w:p w14:paraId="4B9F2EDA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Siempre deben contar con créditos que reconozcan los esfuerzos de todos los participantes.</w:t>
      </w:r>
    </w:p>
    <w:p w14:paraId="34D530C5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Presentaciones.  El uso de video o imágenes en presentaciones debe ser acompañado de una cita mínima del autor original de la obra incluida.</w:t>
      </w:r>
    </w:p>
    <w:p w14:paraId="71BCCBA8" w14:textId="77777777" w:rsidR="002B4548" w:rsidRDefault="002B4548"/>
    <w:p w14:paraId="72DDE0EB" w14:textId="77777777"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>Música</w:t>
      </w:r>
    </w:p>
    <w:p w14:paraId="450A7EFF" w14:textId="77777777" w:rsidR="002B4548" w:rsidRDefault="002B4548">
      <w:pPr>
        <w:spacing w:line="254" w:lineRule="auto"/>
        <w:ind w:left="993"/>
      </w:pPr>
    </w:p>
    <w:p w14:paraId="3EB6DE92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Actualmente hay bancos de música que otorgan diferentes licencias para diferentes tipos de uso gratuitos y pagos. Es recomendable estudiar el tipo de licencias que otorgan para conocer las condiciones de su uso comercial o empresarial.</w:t>
      </w:r>
    </w:p>
    <w:p w14:paraId="08854A07" w14:textId="77777777" w:rsidR="002B4548" w:rsidRDefault="002B4548">
      <w:pPr>
        <w:spacing w:line="254" w:lineRule="auto"/>
        <w:ind w:left="1134"/>
      </w:pPr>
    </w:p>
    <w:p w14:paraId="7C75B0DA" w14:textId="77777777"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>Software interno.</w:t>
      </w:r>
    </w:p>
    <w:p w14:paraId="4A0E91E2" w14:textId="77777777" w:rsidR="002B4548" w:rsidRDefault="002B4548">
      <w:pPr>
        <w:ind w:left="720"/>
      </w:pPr>
    </w:p>
    <w:p w14:paraId="2BFF5A27" w14:textId="77777777"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 xml:space="preserve">Todo software utilizado internamente en la actividad empresarial debe contar con la respectiva licencia de uso.  </w:t>
      </w:r>
    </w:p>
    <w:p w14:paraId="7E3255D8" w14:textId="77777777" w:rsidR="002B4548" w:rsidRDefault="002649B0">
      <w:pPr>
        <w:widowControl w:val="0"/>
        <w:numPr>
          <w:ilvl w:val="1"/>
          <w:numId w:val="5"/>
        </w:numPr>
        <w:spacing w:after="160"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Es necesario tener copia de dichas licencias en el archivo legal del emprendimiento.</w:t>
      </w:r>
    </w:p>
    <w:sectPr w:rsidR="002B4548">
      <w:headerReference w:type="default" r:id="rId9"/>
      <w:footerReference w:type="default" r:id="rId10"/>
      <w:pgSz w:w="12240" w:h="15840"/>
      <w:pgMar w:top="410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98E3D" w14:textId="77777777" w:rsidR="00025441" w:rsidRDefault="00025441">
      <w:r>
        <w:separator/>
      </w:r>
    </w:p>
  </w:endnote>
  <w:endnote w:type="continuationSeparator" w:id="0">
    <w:p w14:paraId="155E5FB5" w14:textId="77777777" w:rsidR="00025441" w:rsidRDefault="0002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C4445" w14:textId="77777777" w:rsidR="00062E74" w:rsidRDefault="00F51D32"/>
  <w:p w14:paraId="59D3E43B" w14:textId="77777777" w:rsidR="00062E74" w:rsidRDefault="00F51D32"/>
  <w:p w14:paraId="30E78B1E" w14:textId="77777777" w:rsidR="00062E74" w:rsidRDefault="002649B0">
    <w:proofErr w:type="spellStart"/>
    <w:r>
      <w:rPr>
        <w:rFonts w:ascii="Arial" w:eastAsia="Arial" w:hAnsi="Arial" w:cs="Arial"/>
        <w:color w:val="008080"/>
        <w:sz w:val="14"/>
      </w:rPr>
      <w:t>Cra</w:t>
    </w:r>
    <w:proofErr w:type="spellEnd"/>
    <w:r>
      <w:rPr>
        <w:rFonts w:ascii="Arial" w:eastAsia="Arial" w:hAnsi="Arial" w:cs="Arial"/>
        <w:color w:val="008080"/>
        <w:sz w:val="14"/>
      </w:rPr>
      <w:t xml:space="preserve">. 7b Bis # 132-28    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</w:p>
  <w:p w14:paraId="3DD0D604" w14:textId="77777777" w:rsidR="00062E74" w:rsidRDefault="002649B0">
    <w:r>
      <w:rPr>
        <w:rFonts w:ascii="Arial" w:eastAsia="Arial" w:hAnsi="Arial" w:cs="Arial"/>
        <w:color w:val="008080"/>
        <w:sz w:val="14"/>
      </w:rPr>
      <w:t xml:space="preserve">PBX: (57+1) 6258480     </w:t>
    </w:r>
    <w:r>
      <w:rPr>
        <w:rFonts w:ascii="Arial" w:eastAsia="Arial" w:hAnsi="Arial" w:cs="Arial"/>
        <w:color w:val="008080"/>
        <w:sz w:val="14"/>
      </w:rPr>
      <w:tab/>
    </w:r>
  </w:p>
  <w:p w14:paraId="0FAF224F" w14:textId="77777777" w:rsidR="00062E74" w:rsidRDefault="002649B0">
    <w:r>
      <w:rPr>
        <w:rFonts w:ascii="Arial" w:eastAsia="Arial" w:hAnsi="Arial" w:cs="Arial"/>
        <w:color w:val="008080"/>
        <w:sz w:val="14"/>
      </w:rPr>
      <w:t>Bogotá D.C. Colombia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  <w:t xml:space="preserve">  </w:t>
    </w:r>
  </w:p>
  <w:p w14:paraId="4CC3F5C8" w14:textId="77777777" w:rsidR="00062E74" w:rsidRDefault="00F51D32">
    <w:hyperlink r:id="rId1" w:history="1">
      <w:r w:rsidR="002649B0">
        <w:rPr>
          <w:rFonts w:ascii="Arial" w:eastAsia="Arial" w:hAnsi="Arial" w:cs="Arial"/>
          <w:b/>
          <w:color w:val="008080"/>
          <w:sz w:val="16"/>
        </w:rPr>
        <w:t>www.colciencias.gov.co</w:t>
      </w:r>
    </w:hyperlink>
    <w:hyperlink r:id="rId2" w:history="1"/>
  </w:p>
  <w:p w14:paraId="14B8E5A2" w14:textId="77777777" w:rsidR="00062E74" w:rsidRDefault="002649B0">
    <w:pPr>
      <w:tabs>
        <w:tab w:val="center" w:pos="0"/>
        <w:tab w:val="right" w:pos="8504"/>
      </w:tabs>
      <w:spacing w:after="567"/>
    </w:pPr>
    <w:r>
      <w:rPr>
        <w:rFonts w:ascii="Arial" w:eastAsia="Arial" w:hAnsi="Arial" w:cs="Arial"/>
        <w:sz w:val="16"/>
      </w:rPr>
      <w:tab/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F51D32">
      <w:rPr>
        <w:noProof/>
      </w:rPr>
      <w:t>1</w:t>
    </w:r>
    <w:r>
      <w:fldChar w:fldCharType="end"/>
    </w:r>
    <w:r>
      <w:rPr>
        <w:rFonts w:ascii="Arial" w:eastAsia="Arial" w:hAnsi="Arial" w:cs="Arial"/>
        <w:sz w:val="16"/>
      </w:rPr>
      <w:t xml:space="preserve"> de </w:t>
    </w:r>
    <w:r w:rsidR="00F51D32">
      <w:fldChar w:fldCharType="begin"/>
    </w:r>
    <w:r w:rsidR="00F51D32">
      <w:instrText xml:space="preserve"> NUMPAGES </w:instrText>
    </w:r>
    <w:r w:rsidR="00F51D32">
      <w:fldChar w:fldCharType="separate"/>
    </w:r>
    <w:r w:rsidR="00F51D32">
      <w:rPr>
        <w:noProof/>
      </w:rPr>
      <w:t>5</w:t>
    </w:r>
    <w:r w:rsidR="00F51D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2EB37" w14:textId="77777777" w:rsidR="00025441" w:rsidRDefault="00025441">
      <w:r>
        <w:separator/>
      </w:r>
    </w:p>
  </w:footnote>
  <w:footnote w:type="continuationSeparator" w:id="0">
    <w:p w14:paraId="15957071" w14:textId="77777777" w:rsidR="00025441" w:rsidRDefault="000254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F782C" w14:textId="77777777" w:rsidR="00062E74" w:rsidRDefault="002649B0">
    <w:pPr>
      <w:spacing w:before="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D56627" wp14:editId="43BCA9AE">
          <wp:simplePos x="0" y="0"/>
          <wp:positionH relativeFrom="column">
            <wp:posOffset>-3813</wp:posOffset>
          </wp:positionH>
          <wp:positionV relativeFrom="paragraph">
            <wp:posOffset>28575</wp:posOffset>
          </wp:positionV>
          <wp:extent cx="5752462" cy="695328"/>
          <wp:effectExtent l="0" t="0" r="638" b="9522"/>
          <wp:wrapTight wrapText="bothSides">
            <wp:wrapPolygon edited="0">
              <wp:start x="15665" y="0"/>
              <wp:lineTo x="0" y="1184"/>
              <wp:lineTo x="0" y="20120"/>
              <wp:lineTo x="15665" y="21304"/>
              <wp:lineTo x="21531" y="21304"/>
              <wp:lineTo x="21531" y="0"/>
              <wp:lineTo x="15665" y="0"/>
            </wp:wrapPolygon>
          </wp:wrapTight>
          <wp:docPr id="1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462" cy="6953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6B3"/>
    <w:multiLevelType w:val="hybridMultilevel"/>
    <w:tmpl w:val="4F0CE02A"/>
    <w:lvl w:ilvl="0" w:tplc="08EEFB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E33F8"/>
    <w:multiLevelType w:val="multilevel"/>
    <w:tmpl w:val="F79016A6"/>
    <w:lvl w:ilvl="0">
      <w:numFmt w:val="bullet"/>
      <w:lvlText w:val="-"/>
      <w:lvlJc w:val="left"/>
      <w:pPr>
        <w:ind w:left="1776" w:firstLine="1416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pPr>
        <w:ind w:left="2496" w:firstLine="2136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3216" w:firstLine="2856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3936" w:firstLine="3576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pPr>
        <w:ind w:left="4656" w:firstLine="4296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5376" w:firstLine="5016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6096" w:firstLine="5736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pPr>
        <w:ind w:left="6816" w:firstLine="6456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7536" w:firstLine="7176"/>
      </w:pPr>
      <w:rPr>
        <w:rFonts w:ascii="Arial" w:eastAsia="Arial" w:hAnsi="Arial" w:cs="Arial"/>
        <w:position w:val="0"/>
        <w:vertAlign w:val="baseline"/>
      </w:rPr>
    </w:lvl>
  </w:abstractNum>
  <w:abstractNum w:abstractNumId="2">
    <w:nsid w:val="32406D50"/>
    <w:multiLevelType w:val="multilevel"/>
    <w:tmpl w:val="D58E6974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vertAlign w:val="baseline"/>
      </w:rPr>
    </w:lvl>
  </w:abstractNum>
  <w:abstractNum w:abstractNumId="3">
    <w:nsid w:val="36D705C1"/>
    <w:multiLevelType w:val="multilevel"/>
    <w:tmpl w:val="F104CE6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position w:val="0"/>
        <w:vertAlign w:val="baseline"/>
      </w:rPr>
    </w:lvl>
  </w:abstractNum>
  <w:abstractNum w:abstractNumId="4">
    <w:nsid w:val="434F60E1"/>
    <w:multiLevelType w:val="multilevel"/>
    <w:tmpl w:val="B546E572"/>
    <w:lvl w:ilvl="0">
      <w:start w:val="1"/>
      <w:numFmt w:val="upperLetter"/>
      <w:lvlText w:val="%1."/>
      <w:lvlJc w:val="left"/>
      <w:pPr>
        <w:ind w:left="720" w:firstLine="360"/>
      </w:pPr>
      <w:rPr>
        <w:b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vertAlign w:val="baseline"/>
      </w:rPr>
    </w:lvl>
  </w:abstractNum>
  <w:abstractNum w:abstractNumId="5">
    <w:nsid w:val="74361A10"/>
    <w:multiLevelType w:val="multilevel"/>
    <w:tmpl w:val="160071D4"/>
    <w:lvl w:ilvl="0">
      <w:start w:val="1"/>
      <w:numFmt w:val="lowerLetter"/>
      <w:lvlText w:val="%1."/>
      <w:lvlJc w:val="left"/>
      <w:pPr>
        <w:ind w:left="1068" w:firstLine="708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position w:val="0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48"/>
    <w:rsid w:val="00025441"/>
    <w:rsid w:val="00043983"/>
    <w:rsid w:val="002325FD"/>
    <w:rsid w:val="002649B0"/>
    <w:rsid w:val="00275A00"/>
    <w:rsid w:val="002B4548"/>
    <w:rsid w:val="00326AE3"/>
    <w:rsid w:val="00382C11"/>
    <w:rsid w:val="00475C21"/>
    <w:rsid w:val="00534D75"/>
    <w:rsid w:val="00714411"/>
    <w:rsid w:val="008E116A"/>
    <w:rsid w:val="009318DC"/>
    <w:rsid w:val="00965E8C"/>
    <w:rsid w:val="009D0E5C"/>
    <w:rsid w:val="00A10CAA"/>
    <w:rsid w:val="00A37D0C"/>
    <w:rsid w:val="00AD37DA"/>
    <w:rsid w:val="00B902A8"/>
    <w:rsid w:val="00BD61A6"/>
    <w:rsid w:val="00BE74B1"/>
    <w:rsid w:val="00CF4A67"/>
    <w:rsid w:val="00D96438"/>
    <w:rsid w:val="00DF36B7"/>
    <w:rsid w:val="00F435DD"/>
    <w:rsid w:val="00F5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AF2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customStyle="1" w:styleId="Textoindependiente31">
    <w:name w:val="Texto independiente 31"/>
    <w:basedOn w:val="Normal"/>
    <w:pPr>
      <w:widowControl w:val="0"/>
      <w:overflowPunct w:val="0"/>
      <w:autoSpaceDE w:val="0"/>
      <w:spacing w:after="120"/>
      <w:jc w:val="both"/>
    </w:pPr>
    <w:rPr>
      <w:rFonts w:ascii="Arial" w:hAnsi="Arial"/>
      <w:color w:val="auto"/>
      <w:sz w:val="24"/>
      <w:lang w:val="es-CO" w:eastAsia="ar-S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A37D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7D0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7D0C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7D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7D0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D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D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customStyle="1" w:styleId="Textoindependiente31">
    <w:name w:val="Texto independiente 31"/>
    <w:basedOn w:val="Normal"/>
    <w:pPr>
      <w:widowControl w:val="0"/>
      <w:overflowPunct w:val="0"/>
      <w:autoSpaceDE w:val="0"/>
      <w:spacing w:after="120"/>
      <w:jc w:val="both"/>
    </w:pPr>
    <w:rPr>
      <w:rFonts w:ascii="Arial" w:hAnsi="Arial"/>
      <w:color w:val="auto"/>
      <w:sz w:val="24"/>
      <w:lang w:val="es-CO" w:eastAsia="ar-S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A37D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7D0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7D0C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7D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7D0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D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ciencias.gov.co" TargetMode="External"/><Relationship Id="rId2" Type="http://schemas.openxmlformats.org/officeDocument/2006/relationships/hyperlink" Target="http://www.colciencias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2DA3-8E39-134A-B9E9-E12CB9F0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1367</Words>
  <Characters>7521</Characters>
  <Application>Microsoft Macintosh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FILOMENA DONATO</dc:creator>
  <cp:lastModifiedBy>Gabriel Briceño Fernández</cp:lastModifiedBy>
  <cp:revision>2</cp:revision>
  <cp:lastPrinted>2015-09-09T15:12:00Z</cp:lastPrinted>
  <dcterms:created xsi:type="dcterms:W3CDTF">2015-12-23T20:24:00Z</dcterms:created>
  <dcterms:modified xsi:type="dcterms:W3CDTF">2015-12-23T20:24:00Z</dcterms:modified>
</cp:coreProperties>
</file>